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420105384"/>
        <w:docPartObj>
          <w:docPartGallery w:val="Cover Pages"/>
          <w:docPartUnique/>
        </w:docPartObj>
      </w:sdtPr>
      <w:sdtEndPr>
        <w:rPr>
          <w:rFonts w:asciiTheme="majorHAnsi" w:hAnsiTheme="majorHAnsi"/>
          <w:caps/>
          <w:color w:val="auto"/>
          <w:spacing w:val="160"/>
          <w:sz w:val="180"/>
          <w:szCs w:val="180"/>
        </w:rPr>
      </w:sdtEndPr>
      <w:sdtContent>
        <w:p w14:paraId="3106BE05" w14:textId="68933C3F" w:rsidR="001B2AF2" w:rsidRDefault="001B2AF2">
          <w:pPr>
            <w:pStyle w:val="NoSpacing"/>
            <w:spacing w:before="1540" w:after="240"/>
            <w:jc w:val="center"/>
            <w:rPr>
              <w:color w:val="4472C4" w:themeColor="accent1"/>
            </w:rPr>
          </w:pPr>
          <w:r>
            <w:rPr>
              <w:noProof/>
              <w:color w:val="4472C4" w:themeColor="accent1"/>
            </w:rPr>
            <w:drawing>
              <wp:inline distT="0" distB="0" distL="0" distR="0" wp14:anchorId="4209169A" wp14:editId="71B4DCA5">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rial" w:eastAsiaTheme="majorEastAsia" w:hAnsi="Arial" w:cs="Arial"/>
              <w:caps/>
              <w:color w:val="4472C4" w:themeColor="accent1"/>
              <w:sz w:val="52"/>
              <w:szCs w:val="52"/>
            </w:rPr>
            <w:alias w:val="Title"/>
            <w:tag w:val=""/>
            <w:id w:val="1735040861"/>
            <w:placeholder>
              <w:docPart w:val="2D4550FC761E6E4C800E046AB59A81CD"/>
            </w:placeholder>
            <w:dataBinding w:prefixMappings="xmlns:ns0='http://purl.org/dc/elements/1.1/' xmlns:ns1='http://schemas.openxmlformats.org/package/2006/metadata/core-properties' " w:xpath="/ns1:coreProperties[1]/ns0:title[1]" w:storeItemID="{6C3C8BC8-F283-45AE-878A-BAB7291924A1}"/>
            <w:text/>
          </w:sdtPr>
          <w:sdtContent>
            <w:p w14:paraId="6AB4929E" w14:textId="6471F3AE" w:rsidR="001B2AF2" w:rsidRPr="00231C64" w:rsidRDefault="0035724B">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52"/>
                  <w:szCs w:val="52"/>
                </w:rPr>
              </w:pPr>
              <w:r w:rsidRPr="00231C64">
                <w:rPr>
                  <w:rFonts w:ascii="Arial" w:eastAsiaTheme="majorEastAsia" w:hAnsi="Arial" w:cs="Arial"/>
                  <w:caps/>
                  <w:color w:val="4472C4" w:themeColor="accent1"/>
                  <w:sz w:val="52"/>
                  <w:szCs w:val="52"/>
                </w:rPr>
                <w:t xml:space="preserve">Examining </w:t>
              </w:r>
              <w:r w:rsidR="001B2AF2" w:rsidRPr="00231C64">
                <w:rPr>
                  <w:rFonts w:ascii="Arial" w:eastAsiaTheme="majorEastAsia" w:hAnsi="Arial" w:cs="Arial"/>
                  <w:caps/>
                  <w:color w:val="4472C4" w:themeColor="accent1"/>
                  <w:sz w:val="52"/>
                  <w:szCs w:val="52"/>
                </w:rPr>
                <w:t>Why are fitness-developing activities not motivating for adolescents</w:t>
              </w:r>
            </w:p>
          </w:sdtContent>
        </w:sdt>
        <w:sdt>
          <w:sdtPr>
            <w:rPr>
              <w:rFonts w:ascii="Arial" w:hAnsi="Arial" w:cs="Arial"/>
              <w:color w:val="4472C4" w:themeColor="accent1"/>
              <w:sz w:val="28"/>
              <w:szCs w:val="28"/>
            </w:rPr>
            <w:alias w:val="Subtitle"/>
            <w:tag w:val=""/>
            <w:id w:val="328029620"/>
            <w:placeholder>
              <w:docPart w:val="51410CD2101F3D40B29B9BA902219A91"/>
            </w:placeholder>
            <w:dataBinding w:prefixMappings="xmlns:ns0='http://purl.org/dc/elements/1.1/' xmlns:ns1='http://schemas.openxmlformats.org/package/2006/metadata/core-properties' " w:xpath="/ns1:coreProperties[1]/ns0:subject[1]" w:storeItemID="{6C3C8BC8-F283-45AE-878A-BAB7291924A1}"/>
            <w:text/>
          </w:sdtPr>
          <w:sdtContent>
            <w:p w14:paraId="2C699835" w14:textId="443BDD5B" w:rsidR="001B2AF2" w:rsidRPr="001B2AF2" w:rsidRDefault="001B2AF2">
              <w:pPr>
                <w:pStyle w:val="NoSpacing"/>
                <w:jc w:val="center"/>
                <w:rPr>
                  <w:rFonts w:ascii="Arial" w:hAnsi="Arial" w:cs="Arial"/>
                  <w:color w:val="4472C4" w:themeColor="accent1"/>
                  <w:sz w:val="28"/>
                  <w:szCs w:val="28"/>
                </w:rPr>
              </w:pPr>
              <w:r w:rsidRPr="001B2AF2">
                <w:rPr>
                  <w:rFonts w:ascii="Arial" w:hAnsi="Arial" w:cs="Arial"/>
                  <w:color w:val="4472C4" w:themeColor="accent1"/>
                  <w:sz w:val="28"/>
                  <w:szCs w:val="28"/>
                </w:rPr>
                <w:t xml:space="preserve">Aleah Williams  </w:t>
              </w:r>
            </w:p>
          </w:sdtContent>
        </w:sdt>
        <w:p w14:paraId="6A00F6CD" w14:textId="77777777" w:rsidR="001B2AF2" w:rsidRDefault="001B2AF2">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4281A9D1" wp14:editId="495A9EAC">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6985"/>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8-10T00:00:00Z">
                                    <w:dateFormat w:val="MMMM d, yyyy"/>
                                    <w:lid w:val="en-US"/>
                                    <w:storeMappedDataAs w:val="dateTime"/>
                                    <w:calendar w:val="gregorian"/>
                                  </w:date>
                                </w:sdtPr>
                                <w:sdtContent>
                                  <w:p w14:paraId="75E44632" w14:textId="340FAC1B" w:rsidR="001B2AF2" w:rsidRPr="00231C64" w:rsidRDefault="001B2AF2" w:rsidP="00231C64">
                                    <w:pPr>
                                      <w:pStyle w:val="NoSpacing"/>
                                      <w:spacing w:after="40"/>
                                      <w:jc w:val="center"/>
                                      <w:rPr>
                                        <w:rFonts w:ascii="Arial" w:hAnsi="Arial" w:cs="Arial"/>
                                        <w:caps/>
                                        <w:color w:val="4472C4" w:themeColor="accent1"/>
                                        <w:sz w:val="28"/>
                                        <w:szCs w:val="28"/>
                                      </w:rPr>
                                    </w:pPr>
                                    <w:r w:rsidRPr="00231C64">
                                      <w:rPr>
                                        <w:rFonts w:ascii="Arial" w:hAnsi="Arial" w:cs="Arial"/>
                                        <w:caps/>
                                        <w:color w:val="4472C4" w:themeColor="accent1"/>
                                        <w:sz w:val="28"/>
                                        <w:szCs w:val="28"/>
                                      </w:rPr>
                                      <w:t>August 10, 2022</w:t>
                                    </w:r>
                                  </w:p>
                                </w:sdtContent>
                              </w:sdt>
                              <w:p w14:paraId="5165D6B6" w14:textId="7EF70E80" w:rsidR="001B2AF2" w:rsidRPr="00231C64" w:rsidRDefault="001B2AF2" w:rsidP="00231C64">
                                <w:pPr>
                                  <w:pStyle w:val="NoSpacing"/>
                                  <w:jc w:val="center"/>
                                  <w:rPr>
                                    <w:rFonts w:ascii="Arial" w:hAnsi="Arial" w:cs="Arial"/>
                                    <w:color w:val="4472C4" w:themeColor="accent1"/>
                                    <w:sz w:val="28"/>
                                    <w:szCs w:val="28"/>
                                  </w:rPr>
                                </w:pPr>
                                <w:sdt>
                                  <w:sdtPr>
                                    <w:rPr>
                                      <w:rFonts w:ascii="Arial" w:hAnsi="Arial" w:cs="Arial"/>
                                      <w:caps/>
                                      <w:color w:val="4472C4" w:themeColor="accent1"/>
                                      <w:sz w:val="28"/>
                                      <w:szCs w:val="28"/>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Pr="00231C64">
                                      <w:rPr>
                                        <w:rFonts w:ascii="Arial" w:hAnsi="Arial" w:cs="Arial"/>
                                        <w:caps/>
                                        <w:color w:val="4472C4" w:themeColor="accent1"/>
                                        <w:sz w:val="28"/>
                                        <w:szCs w:val="28"/>
                                      </w:rPr>
                                      <w:t xml:space="preserve">     </w:t>
                                    </w:r>
                                  </w:sdtContent>
                                </w:sdt>
                              </w:p>
                              <w:p w14:paraId="4AEAE958" w14:textId="34BA4A82" w:rsidR="001B2AF2" w:rsidRPr="00231C64" w:rsidRDefault="001B2AF2" w:rsidP="00231C64">
                                <w:pPr>
                                  <w:pStyle w:val="NoSpacing"/>
                                  <w:jc w:val="center"/>
                                  <w:rPr>
                                    <w:rFonts w:ascii="Arial" w:hAnsi="Arial" w:cs="Arial"/>
                                    <w:color w:val="4472C4" w:themeColor="accent1"/>
                                    <w:sz w:val="28"/>
                                    <w:szCs w:val="28"/>
                                  </w:rPr>
                                </w:pPr>
                                <w:sdt>
                                  <w:sdtPr>
                                    <w:rPr>
                                      <w:rFonts w:ascii="Arial" w:hAnsi="Arial" w:cs="Arial"/>
                                      <w:color w:val="4472C4" w:themeColor="accent1"/>
                                      <w:sz w:val="28"/>
                                      <w:szCs w:val="28"/>
                                    </w:rPr>
                                    <w:alias w:val="Address"/>
                                    <w:tag w:val=""/>
                                    <w:id w:val="-726379553"/>
                                    <w:dataBinding w:prefixMappings="xmlns:ns0='http://schemas.microsoft.com/office/2006/coverPageProps' " w:xpath="/ns0:CoverPageProperties[1]/ns0:CompanyAddress[1]" w:storeItemID="{55AF091B-3C7A-41E3-B477-F2FDAA23CFDA}"/>
                                    <w:text/>
                                  </w:sdtPr>
                                  <w:sdtContent>
                                    <w:r w:rsidR="00344C7D" w:rsidRPr="00231C64">
                                      <w:rPr>
                                        <w:rFonts w:ascii="Arial" w:hAnsi="Arial" w:cs="Arial"/>
                                        <w:color w:val="4472C4" w:themeColor="accent1"/>
                                        <w:sz w:val="28"/>
                                        <w:szCs w:val="28"/>
                                      </w:rPr>
                                      <w:t>HHPK 516</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281A9D1"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" filled="f" stroked="f" strokeweight=".5pt">
                    <v:textbox style="mso-fit-shape-to-text:t" inset="0,0,0,0">
                      <w:txbxContent>
                        <w:sdt>
                          <w:sdtPr>
                            <w:rPr>
                              <w:rFonts w:ascii="Arial" w:hAnsi="Arial" w:cs="Arial"/>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8-10T00:00:00Z">
                              <w:dateFormat w:val="MMMM d, yyyy"/>
                              <w:lid w:val="en-US"/>
                              <w:storeMappedDataAs w:val="dateTime"/>
                              <w:calendar w:val="gregorian"/>
                            </w:date>
                          </w:sdtPr>
                          <w:sdtContent>
                            <w:p w14:paraId="75E44632" w14:textId="340FAC1B" w:rsidR="001B2AF2" w:rsidRPr="00231C64" w:rsidRDefault="001B2AF2" w:rsidP="00231C64">
                              <w:pPr>
                                <w:pStyle w:val="NoSpacing"/>
                                <w:spacing w:after="40"/>
                                <w:jc w:val="center"/>
                                <w:rPr>
                                  <w:rFonts w:ascii="Arial" w:hAnsi="Arial" w:cs="Arial"/>
                                  <w:caps/>
                                  <w:color w:val="4472C4" w:themeColor="accent1"/>
                                  <w:sz w:val="28"/>
                                  <w:szCs w:val="28"/>
                                </w:rPr>
                              </w:pPr>
                              <w:r w:rsidRPr="00231C64">
                                <w:rPr>
                                  <w:rFonts w:ascii="Arial" w:hAnsi="Arial" w:cs="Arial"/>
                                  <w:caps/>
                                  <w:color w:val="4472C4" w:themeColor="accent1"/>
                                  <w:sz w:val="28"/>
                                  <w:szCs w:val="28"/>
                                </w:rPr>
                                <w:t>August 10, 2022</w:t>
                              </w:r>
                            </w:p>
                          </w:sdtContent>
                        </w:sdt>
                        <w:p w14:paraId="5165D6B6" w14:textId="7EF70E80" w:rsidR="001B2AF2" w:rsidRPr="00231C64" w:rsidRDefault="001B2AF2" w:rsidP="00231C64">
                          <w:pPr>
                            <w:pStyle w:val="NoSpacing"/>
                            <w:jc w:val="center"/>
                            <w:rPr>
                              <w:rFonts w:ascii="Arial" w:hAnsi="Arial" w:cs="Arial"/>
                              <w:color w:val="4472C4" w:themeColor="accent1"/>
                              <w:sz w:val="28"/>
                              <w:szCs w:val="28"/>
                            </w:rPr>
                          </w:pPr>
                          <w:sdt>
                            <w:sdtPr>
                              <w:rPr>
                                <w:rFonts w:ascii="Arial" w:hAnsi="Arial" w:cs="Arial"/>
                                <w:caps/>
                                <w:color w:val="4472C4" w:themeColor="accent1"/>
                                <w:sz w:val="28"/>
                                <w:szCs w:val="28"/>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Pr="00231C64">
                                <w:rPr>
                                  <w:rFonts w:ascii="Arial" w:hAnsi="Arial" w:cs="Arial"/>
                                  <w:caps/>
                                  <w:color w:val="4472C4" w:themeColor="accent1"/>
                                  <w:sz w:val="28"/>
                                  <w:szCs w:val="28"/>
                                </w:rPr>
                                <w:t xml:space="preserve">     </w:t>
                              </w:r>
                            </w:sdtContent>
                          </w:sdt>
                        </w:p>
                        <w:p w14:paraId="4AEAE958" w14:textId="34BA4A82" w:rsidR="001B2AF2" w:rsidRPr="00231C64" w:rsidRDefault="001B2AF2" w:rsidP="00231C64">
                          <w:pPr>
                            <w:pStyle w:val="NoSpacing"/>
                            <w:jc w:val="center"/>
                            <w:rPr>
                              <w:rFonts w:ascii="Arial" w:hAnsi="Arial" w:cs="Arial"/>
                              <w:color w:val="4472C4" w:themeColor="accent1"/>
                              <w:sz w:val="28"/>
                              <w:szCs w:val="28"/>
                            </w:rPr>
                          </w:pPr>
                          <w:sdt>
                            <w:sdtPr>
                              <w:rPr>
                                <w:rFonts w:ascii="Arial" w:hAnsi="Arial" w:cs="Arial"/>
                                <w:color w:val="4472C4" w:themeColor="accent1"/>
                                <w:sz w:val="28"/>
                                <w:szCs w:val="28"/>
                              </w:rPr>
                              <w:alias w:val="Address"/>
                              <w:tag w:val=""/>
                              <w:id w:val="-726379553"/>
                              <w:dataBinding w:prefixMappings="xmlns:ns0='http://schemas.microsoft.com/office/2006/coverPageProps' " w:xpath="/ns0:CoverPageProperties[1]/ns0:CompanyAddress[1]" w:storeItemID="{55AF091B-3C7A-41E3-B477-F2FDAA23CFDA}"/>
                              <w:text/>
                            </w:sdtPr>
                            <w:sdtContent>
                              <w:r w:rsidR="00344C7D" w:rsidRPr="00231C64">
                                <w:rPr>
                                  <w:rFonts w:ascii="Arial" w:hAnsi="Arial" w:cs="Arial"/>
                                  <w:color w:val="4472C4" w:themeColor="accent1"/>
                                  <w:sz w:val="28"/>
                                  <w:szCs w:val="28"/>
                                </w:rPr>
                                <w:t>HHPK 516</w:t>
                              </w:r>
                            </w:sdtContent>
                          </w:sdt>
                        </w:p>
                      </w:txbxContent>
                    </v:textbox>
                    <w10:wrap anchorx="margin" anchory="page"/>
                  </v:shape>
                </w:pict>
              </mc:Fallback>
            </mc:AlternateContent>
          </w:r>
          <w:r>
            <w:rPr>
              <w:noProof/>
              <w:color w:val="4472C4" w:themeColor="accent1"/>
            </w:rPr>
            <w:drawing>
              <wp:inline distT="0" distB="0" distL="0" distR="0" wp14:anchorId="0F5E9592" wp14:editId="3A9CBC4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BB058B7" w14:textId="77777777" w:rsidR="002C47A9" w:rsidRDefault="001B2AF2" w:rsidP="002C47A9">
          <w:pPr>
            <w:rPr>
              <w:rFonts w:asciiTheme="majorHAnsi" w:eastAsiaTheme="minorEastAsia" w:hAnsiTheme="majorHAnsi" w:cstheme="minorBidi"/>
              <w:caps/>
              <w:spacing w:val="160"/>
              <w:sz w:val="180"/>
              <w:szCs w:val="180"/>
              <w:lang w:eastAsia="zh-CN"/>
            </w:rPr>
          </w:pPr>
          <w:r>
            <w:rPr>
              <w:rFonts w:asciiTheme="majorHAnsi" w:eastAsiaTheme="minorEastAsia" w:hAnsiTheme="majorHAnsi" w:cstheme="minorBidi"/>
              <w:caps/>
              <w:spacing w:val="160"/>
              <w:sz w:val="180"/>
              <w:szCs w:val="180"/>
              <w:lang w:eastAsia="zh-CN"/>
            </w:rPr>
            <w:br w:type="page"/>
          </w:r>
        </w:p>
      </w:sdtContent>
    </w:sdt>
    <w:p w14:paraId="4F867B6B" w14:textId="3C96AC60" w:rsidR="009F5BC2" w:rsidRDefault="001C10C4" w:rsidP="009F5BC2">
      <w:pPr>
        <w:spacing w:line="480" w:lineRule="auto"/>
        <w:jc w:val="center"/>
        <w:rPr>
          <w:rFonts w:ascii="Arial" w:hAnsi="Arial" w:cs="Arial"/>
        </w:rPr>
      </w:pPr>
      <w:r w:rsidRPr="002C47A9">
        <w:rPr>
          <w:rFonts w:ascii="Arial" w:hAnsi="Arial" w:cs="Arial"/>
        </w:rPr>
        <w:lastRenderedPageBreak/>
        <w:t>Abstract</w:t>
      </w:r>
    </w:p>
    <w:p w14:paraId="78E8C946" w14:textId="363D5A9F" w:rsidR="00B41F9E" w:rsidRDefault="00B41F9E" w:rsidP="001B2AF2">
      <w:pPr>
        <w:spacing w:line="480" w:lineRule="auto"/>
        <w:rPr>
          <w:rFonts w:ascii="Arial" w:hAnsi="Arial" w:cs="Arial"/>
        </w:rPr>
      </w:pPr>
      <w:r w:rsidRPr="00B41F9E">
        <w:rPr>
          <w:rFonts w:ascii="Arial" w:hAnsi="Arial" w:cs="Arial"/>
        </w:rPr>
        <w:t>Physical activity (PA) levels decline as teenagers become older, thus it's critical to understand the motivational variables that affect PA. This study's objective is to look at how much physical and passive activities adolescents of different ages, genders, and races engaged in. Teenagers' interest in PA and their perceptions of its advantages and disadvantages are also being studied. Teenagers' health and well-being are becoming increasingly dependent on physical activity and sports, especially in physical education programs. The physiological and perceptual reactions to the activity require further study.</w:t>
      </w:r>
    </w:p>
    <w:p w14:paraId="6DD2F6E9" w14:textId="34B40321" w:rsidR="001B2AF2" w:rsidRDefault="00AF1613" w:rsidP="001B2AF2">
      <w:pPr>
        <w:spacing w:line="480" w:lineRule="auto"/>
        <w:rPr>
          <w:rFonts w:ascii="Arial" w:hAnsi="Arial" w:cs="Arial"/>
          <w:i/>
          <w:iCs/>
        </w:rPr>
      </w:pPr>
      <w:r w:rsidRPr="003057F3">
        <w:rPr>
          <w:rFonts w:ascii="Arial" w:hAnsi="Arial" w:cs="Arial"/>
          <w:i/>
          <w:iCs/>
        </w:rPr>
        <w:t>Keywords</w:t>
      </w:r>
      <w:r w:rsidR="003057F3">
        <w:rPr>
          <w:rFonts w:ascii="Arial" w:hAnsi="Arial" w:cs="Arial"/>
          <w:i/>
          <w:iCs/>
        </w:rPr>
        <w:t xml:space="preserve"> </w:t>
      </w:r>
    </w:p>
    <w:p w14:paraId="255FC4CE" w14:textId="24EE1349" w:rsidR="009F5BC2" w:rsidRPr="003057F3" w:rsidRDefault="003057F3" w:rsidP="001B2AF2">
      <w:pPr>
        <w:spacing w:line="480" w:lineRule="auto"/>
        <w:rPr>
          <w:rFonts w:ascii="Arial" w:hAnsi="Arial" w:cs="Arial"/>
          <w:i/>
          <w:iCs/>
        </w:rPr>
      </w:pPr>
      <w:r>
        <w:rPr>
          <w:rFonts w:ascii="Arial" w:hAnsi="Arial" w:cs="Arial"/>
          <w:i/>
          <w:iCs/>
        </w:rPr>
        <w:t>Phys</w:t>
      </w:r>
      <w:r w:rsidR="00642CE0">
        <w:rPr>
          <w:rFonts w:ascii="Arial" w:hAnsi="Arial" w:cs="Arial"/>
          <w:i/>
          <w:iCs/>
        </w:rPr>
        <w:t xml:space="preserve">ical Activities, Enjoyment scale, </w:t>
      </w:r>
      <w:r w:rsidR="00F860A5">
        <w:rPr>
          <w:rFonts w:ascii="Arial" w:hAnsi="Arial" w:cs="Arial"/>
          <w:i/>
          <w:iCs/>
        </w:rPr>
        <w:t xml:space="preserve">Middle School </w:t>
      </w:r>
      <w:r w:rsidR="001C10C4">
        <w:rPr>
          <w:rFonts w:ascii="Arial" w:hAnsi="Arial" w:cs="Arial"/>
          <w:i/>
          <w:iCs/>
        </w:rPr>
        <w:t>children</w:t>
      </w:r>
      <w:r w:rsidR="00F860A5">
        <w:rPr>
          <w:rFonts w:ascii="Arial" w:hAnsi="Arial" w:cs="Arial"/>
          <w:i/>
          <w:iCs/>
        </w:rPr>
        <w:t xml:space="preserve">, adolescents </w:t>
      </w:r>
    </w:p>
    <w:p w14:paraId="5787E53B" w14:textId="41299B84" w:rsidR="001B2AF2" w:rsidRPr="008F5A51" w:rsidRDefault="001B2AF2" w:rsidP="001B2AF2">
      <w:pPr>
        <w:spacing w:line="480" w:lineRule="auto"/>
        <w:rPr>
          <w:rFonts w:ascii="Arial" w:hAnsi="Arial" w:cs="Arial"/>
          <w:b/>
          <w:bCs/>
          <w:color w:val="202122"/>
          <w:spacing w:val="3"/>
        </w:rPr>
      </w:pPr>
      <w:r w:rsidRPr="008F5A51">
        <w:rPr>
          <w:rFonts w:ascii="Arial" w:hAnsi="Arial" w:cs="Arial"/>
          <w:b/>
          <w:bCs/>
          <w:color w:val="202122"/>
          <w:spacing w:val="3"/>
        </w:rPr>
        <w:t>Introduction</w:t>
      </w:r>
    </w:p>
    <w:p w14:paraId="439D1AE3" w14:textId="7C095D15" w:rsidR="001B2AF2" w:rsidRDefault="001B2AF2" w:rsidP="001B2AF2">
      <w:pPr>
        <w:spacing w:line="480" w:lineRule="auto"/>
        <w:rPr>
          <w:rFonts w:ascii="Arial" w:hAnsi="Arial" w:cs="Arial"/>
        </w:rPr>
      </w:pPr>
      <w:r w:rsidRPr="008F5A51">
        <w:rPr>
          <w:rFonts w:ascii="Arial" w:hAnsi="Arial" w:cs="Arial"/>
          <w:color w:val="202122"/>
          <w:spacing w:val="3"/>
        </w:rPr>
        <w:t xml:space="preserve"> </w:t>
      </w:r>
      <w:r w:rsidRPr="008F5A51">
        <w:rPr>
          <w:rFonts w:ascii="Arial" w:hAnsi="Arial" w:cs="Arial"/>
          <w:color w:val="202122"/>
          <w:spacing w:val="3"/>
        </w:rPr>
        <w:tab/>
      </w:r>
      <w:r w:rsidRPr="008F5A51">
        <w:rPr>
          <w:rFonts w:ascii="Arial" w:hAnsi="Arial" w:cs="Arial"/>
        </w:rPr>
        <w:t>Being physically active is crucial for maintaining good health. People must enjoy their physical activity in order to be sufficiently motivated to exercise</w:t>
      </w:r>
      <w:r w:rsidRPr="008F5A51">
        <w:rPr>
          <w:rFonts w:ascii="Arial" w:hAnsi="Arial" w:cs="Arial"/>
        </w:rPr>
        <w:t xml:space="preserve"> research states </w:t>
      </w:r>
      <w:r w:rsidRPr="008F5A51">
        <w:rPr>
          <w:rFonts w:ascii="Arial" w:hAnsi="Arial" w:cs="Arial"/>
        </w:rPr>
        <w:t>(</w:t>
      </w:r>
      <w:proofErr w:type="spellStart"/>
      <w:r w:rsidRPr="008F5A51">
        <w:rPr>
          <w:rFonts w:ascii="Arial" w:hAnsi="Arial" w:cs="Arial"/>
        </w:rPr>
        <w:t>Schwaneberg</w:t>
      </w:r>
      <w:proofErr w:type="spellEnd"/>
      <w:r w:rsidRPr="008F5A51">
        <w:rPr>
          <w:rFonts w:ascii="Arial" w:hAnsi="Arial" w:cs="Arial"/>
        </w:rPr>
        <w:t xml:space="preserve"> et al</w:t>
      </w:r>
      <w:r w:rsidR="008F5A51" w:rsidRPr="008F5A51">
        <w:rPr>
          <w:rFonts w:ascii="Arial" w:hAnsi="Arial" w:cs="Arial"/>
        </w:rPr>
        <w:t xml:space="preserve">). </w:t>
      </w:r>
      <w:r w:rsidR="008F5A51" w:rsidRPr="008F5A51">
        <w:rPr>
          <w:rFonts w:ascii="Arial" w:hAnsi="Arial" w:cs="Arial"/>
        </w:rPr>
        <w:t>Studies have shown that physical activity (PA) declines as young people get older and motivators of physical activity will be investigated</w:t>
      </w:r>
      <w:r w:rsidRPr="008F5A51">
        <w:rPr>
          <w:rFonts w:ascii="Arial" w:hAnsi="Arial" w:cs="Arial"/>
          <w:color w:val="202122"/>
          <w:spacing w:val="3"/>
        </w:rPr>
        <w:t xml:space="preserve"> </w:t>
      </w:r>
      <w:r w:rsidRPr="008F5A51">
        <w:rPr>
          <w:rFonts w:ascii="Arial" w:hAnsi="Arial" w:cs="Arial"/>
        </w:rPr>
        <w:t>(Chen et al.)</w:t>
      </w:r>
      <w:r w:rsidRPr="008F5A51">
        <w:rPr>
          <w:rFonts w:ascii="Arial" w:hAnsi="Arial" w:cs="Arial"/>
          <w:color w:val="202122"/>
          <w:spacing w:val="3"/>
        </w:rPr>
        <w:t>.</w:t>
      </w:r>
      <w:r w:rsidRPr="001B2AF2">
        <w:rPr>
          <w:rFonts w:ascii="Arial" w:hAnsi="Arial" w:cs="Arial"/>
          <w:color w:val="202122"/>
          <w:spacing w:val="3"/>
        </w:rPr>
        <w:t xml:space="preserve"> </w:t>
      </w:r>
      <w:r w:rsidRPr="001B2AF2">
        <w:rPr>
          <w:rFonts w:ascii="Arial" w:hAnsi="Arial" w:cs="Arial"/>
          <w:color w:val="202122"/>
          <w:spacing w:val="3"/>
        </w:rPr>
        <w:t>Regular physical activity (PA) has been shown in the scholarly investigation to have favorable effects on both psychological and physiological well-being</w:t>
      </w:r>
      <w:r w:rsidRPr="001B2AF2">
        <w:rPr>
          <w:rFonts w:ascii="Arial" w:hAnsi="Arial" w:cs="Arial"/>
          <w:color w:val="202122"/>
          <w:spacing w:val="3"/>
        </w:rPr>
        <w:t xml:space="preserve"> according to research </w:t>
      </w:r>
      <w:r w:rsidRPr="001B2AF2">
        <w:rPr>
          <w:rFonts w:ascii="Arial" w:hAnsi="Arial" w:cs="Arial"/>
        </w:rPr>
        <w:t>(Butt et al.)</w:t>
      </w:r>
      <w:r w:rsidRPr="001B2AF2">
        <w:rPr>
          <w:rFonts w:ascii="Arial" w:hAnsi="Arial" w:cs="Arial"/>
        </w:rPr>
        <w:t xml:space="preserve">. </w:t>
      </w:r>
      <w:r w:rsidRPr="001B2AF2">
        <w:rPr>
          <w:rFonts w:ascii="Arial" w:hAnsi="Arial" w:cs="Arial"/>
        </w:rPr>
        <w:t>A decrease in anxiety and sadness, a rise in self-efficacy and self-esteem, and an overall improvement in quality of life have all been linked to psychological and emotional advantages</w:t>
      </w:r>
      <w:r w:rsidRPr="001B2AF2">
        <w:rPr>
          <w:rFonts w:ascii="Arial" w:hAnsi="Arial" w:cs="Arial"/>
        </w:rPr>
        <w:t xml:space="preserve"> </w:t>
      </w:r>
      <w:r w:rsidRPr="001B2AF2">
        <w:rPr>
          <w:rFonts w:ascii="Arial" w:hAnsi="Arial" w:cs="Arial"/>
        </w:rPr>
        <w:t>(Butt et al.)</w:t>
      </w:r>
      <w:r w:rsidRPr="001B2AF2">
        <w:rPr>
          <w:rFonts w:ascii="Arial" w:hAnsi="Arial" w:cs="Arial"/>
        </w:rPr>
        <w:t xml:space="preserve">. </w:t>
      </w:r>
    </w:p>
    <w:p w14:paraId="02DEBA3E" w14:textId="38670741" w:rsidR="001B2AF2" w:rsidRDefault="001B2AF2" w:rsidP="001B2AF2">
      <w:pPr>
        <w:spacing w:line="480" w:lineRule="auto"/>
        <w:rPr>
          <w:rFonts w:ascii="Arial" w:hAnsi="Arial" w:cs="Arial"/>
        </w:rPr>
      </w:pPr>
      <w:r w:rsidRPr="001B2AF2">
        <w:rPr>
          <w:rFonts w:ascii="Arial" w:hAnsi="Arial" w:cs="Arial"/>
        </w:rPr>
        <w:t xml:space="preserve"> </w:t>
      </w:r>
      <w:r w:rsidRPr="001B2AF2">
        <w:rPr>
          <w:rFonts w:ascii="Arial" w:hAnsi="Arial" w:cs="Arial"/>
        </w:rPr>
        <w:t xml:space="preserve">Despite the potential benefits of physical activity, researchers have found a drop in PA during adolescence, as well as increased rates of overweight and obesity among </w:t>
      </w:r>
      <w:r w:rsidRPr="001B2AF2">
        <w:rPr>
          <w:rFonts w:ascii="Arial" w:hAnsi="Arial" w:cs="Arial"/>
        </w:rPr>
        <w:lastRenderedPageBreak/>
        <w:t>teenagers, with significantly lower rates of PA</w:t>
      </w:r>
      <w:r>
        <w:rPr>
          <w:rFonts w:ascii="Arial" w:hAnsi="Arial" w:cs="Arial"/>
        </w:rPr>
        <w:t xml:space="preserve"> according to </w:t>
      </w:r>
      <w:r w:rsidRPr="001B2AF2">
        <w:rPr>
          <w:rFonts w:ascii="Arial" w:hAnsi="Arial" w:cs="Arial"/>
        </w:rPr>
        <w:t xml:space="preserve">(Sorensen and </w:t>
      </w:r>
      <w:proofErr w:type="spellStart"/>
      <w:r w:rsidRPr="001B2AF2">
        <w:rPr>
          <w:rFonts w:ascii="Arial" w:hAnsi="Arial" w:cs="Arial"/>
        </w:rPr>
        <w:t>Zarrett</w:t>
      </w:r>
      <w:proofErr w:type="spellEnd"/>
      <w:r w:rsidRPr="001B2AF2">
        <w:rPr>
          <w:rFonts w:ascii="Arial" w:hAnsi="Arial" w:cs="Arial"/>
        </w:rPr>
        <w:t>)</w:t>
      </w:r>
      <w:r>
        <w:rPr>
          <w:rFonts w:ascii="Arial" w:hAnsi="Arial" w:cs="Arial"/>
        </w:rPr>
        <w:t xml:space="preserve">. </w:t>
      </w:r>
      <w:r w:rsidRPr="001B2AF2">
        <w:rPr>
          <w:rFonts w:ascii="Arial" w:hAnsi="Arial" w:cs="Arial"/>
        </w:rPr>
        <w:t>The data from the last ten years show that many teenagers do not exercise frequently and, in fact, their engagement in physical activity declines as they age</w:t>
      </w:r>
      <w:r>
        <w:rPr>
          <w:rFonts w:ascii="Arial" w:hAnsi="Arial" w:cs="Arial"/>
        </w:rPr>
        <w:t xml:space="preserve"> </w:t>
      </w:r>
      <w:r w:rsidRPr="001B2AF2">
        <w:rPr>
          <w:rFonts w:ascii="Arial" w:hAnsi="Arial" w:cs="Arial"/>
        </w:rPr>
        <w:t>(Butt et al.).</w:t>
      </w:r>
      <w:r>
        <w:rPr>
          <w:rFonts w:ascii="Arial" w:hAnsi="Arial" w:cs="Arial"/>
        </w:rPr>
        <w:t xml:space="preserve"> </w:t>
      </w:r>
      <w:r w:rsidRPr="001B2AF2">
        <w:rPr>
          <w:rFonts w:ascii="Arial" w:hAnsi="Arial" w:cs="Arial"/>
        </w:rPr>
        <w:t>Children and teenagers of all age groups are regularly found to not engage in enough PA to fulfill required standard</w:t>
      </w:r>
      <w:r>
        <w:rPr>
          <w:rFonts w:ascii="Arial" w:hAnsi="Arial" w:cs="Arial"/>
        </w:rPr>
        <w:t xml:space="preserve">s. </w:t>
      </w:r>
      <w:r w:rsidRPr="001B2AF2">
        <w:rPr>
          <w:rFonts w:ascii="Arial" w:hAnsi="Arial" w:cs="Arial"/>
        </w:rPr>
        <w:t>According to research, physical activity levels and related energy expenditure reduce from age 10 to age 21, with the biggest drops occurring between the ages of 13 and 17</w:t>
      </w:r>
      <w:r>
        <w:rPr>
          <w:rFonts w:ascii="Arial" w:hAnsi="Arial" w:cs="Arial"/>
        </w:rPr>
        <w:t xml:space="preserve"> </w:t>
      </w:r>
      <w:r w:rsidRPr="001B2AF2">
        <w:rPr>
          <w:rFonts w:ascii="Arial" w:hAnsi="Arial" w:cs="Arial"/>
        </w:rPr>
        <w:t>(Butt et al.).</w:t>
      </w:r>
      <w:r>
        <w:rPr>
          <w:rFonts w:ascii="Arial" w:hAnsi="Arial" w:cs="Arial"/>
        </w:rPr>
        <w:t xml:space="preserve">  </w:t>
      </w:r>
      <w:r w:rsidRPr="001B2AF2">
        <w:rPr>
          <w:rFonts w:ascii="Arial" w:hAnsi="Arial" w:cs="Arial"/>
        </w:rPr>
        <w:t xml:space="preserve">Early studies in this field have shown that the most promising modifiable factors to </w:t>
      </w:r>
      <w:proofErr w:type="gramStart"/>
      <w:r w:rsidRPr="001B2AF2">
        <w:rPr>
          <w:rFonts w:ascii="Arial" w:hAnsi="Arial" w:cs="Arial"/>
        </w:rPr>
        <w:t>look into</w:t>
      </w:r>
      <w:proofErr w:type="gramEnd"/>
      <w:r w:rsidRPr="001B2AF2">
        <w:rPr>
          <w:rFonts w:ascii="Arial" w:hAnsi="Arial" w:cs="Arial"/>
        </w:rPr>
        <w:t xml:space="preserve"> for the adolescent population are social, psychological, and environmental influences</w:t>
      </w:r>
      <w:r>
        <w:rPr>
          <w:rFonts w:ascii="Arial" w:hAnsi="Arial" w:cs="Arial"/>
        </w:rPr>
        <w:t xml:space="preserve"> </w:t>
      </w:r>
      <w:r w:rsidRPr="001B2AF2">
        <w:rPr>
          <w:rFonts w:ascii="Arial" w:hAnsi="Arial" w:cs="Arial"/>
        </w:rPr>
        <w:t>(Butt et al.).</w:t>
      </w:r>
    </w:p>
    <w:p w14:paraId="10FA7363" w14:textId="1EC25BFF" w:rsidR="001B2AF2" w:rsidRPr="0039734B" w:rsidRDefault="001B2AF2" w:rsidP="001B2AF2">
      <w:pPr>
        <w:spacing w:line="480" w:lineRule="auto"/>
        <w:rPr>
          <w:rFonts w:ascii="Arial" w:hAnsi="Arial" w:cs="Arial"/>
        </w:rPr>
      </w:pPr>
      <w:r w:rsidRPr="001B2AF2">
        <w:rPr>
          <w:rFonts w:ascii="Arial" w:hAnsi="Arial" w:cs="Arial"/>
        </w:rPr>
        <w:t>Creating physically literate people with the knowledge, abilities, and self-assurance required for an active lifestyle is one of physical education's main objectives.</w:t>
      </w:r>
      <w:r>
        <w:t xml:space="preserve"> </w:t>
      </w:r>
      <w:r>
        <w:rPr>
          <w:rFonts w:ascii="Arial" w:hAnsi="Arial" w:cs="Arial"/>
        </w:rPr>
        <w:t xml:space="preserve">According to research, </w:t>
      </w:r>
      <w:r w:rsidR="007668BB">
        <w:rPr>
          <w:rFonts w:ascii="Arial" w:hAnsi="Arial" w:cs="Arial"/>
        </w:rPr>
        <w:t>t</w:t>
      </w:r>
      <w:r w:rsidRPr="001B2AF2">
        <w:rPr>
          <w:rFonts w:ascii="Arial" w:hAnsi="Arial" w:cs="Arial"/>
        </w:rPr>
        <w:t xml:space="preserve">his study </w:t>
      </w:r>
      <w:proofErr w:type="gramStart"/>
      <w:r>
        <w:rPr>
          <w:rFonts w:ascii="Arial" w:hAnsi="Arial" w:cs="Arial"/>
        </w:rPr>
        <w:t>looked into</w:t>
      </w:r>
      <w:proofErr w:type="gramEnd"/>
      <w:r w:rsidRPr="001B2AF2">
        <w:rPr>
          <w:rFonts w:ascii="Arial" w:hAnsi="Arial" w:cs="Arial"/>
        </w:rPr>
        <w:t xml:space="preserve"> the connection between students' motivation, health-related fitness information acquired in physical education, and their engagement in after-school physical activity. It did so under the guidance of the expectancy-value and interest motivation theories</w:t>
      </w:r>
      <w:r>
        <w:rPr>
          <w:rFonts w:ascii="Arial" w:hAnsi="Arial" w:cs="Arial"/>
        </w:rPr>
        <w:t xml:space="preserve"> </w:t>
      </w:r>
      <w:r w:rsidRPr="001B2AF2">
        <w:rPr>
          <w:rFonts w:ascii="Arial" w:hAnsi="Arial" w:cs="Arial"/>
        </w:rPr>
        <w:t>(Chen et al.).</w:t>
      </w:r>
      <w:r>
        <w:rPr>
          <w:rFonts w:ascii="Arial" w:hAnsi="Arial" w:cs="Arial"/>
        </w:rPr>
        <w:t xml:space="preserve"> </w:t>
      </w:r>
    </w:p>
    <w:p w14:paraId="3282FA71" w14:textId="65CE9438" w:rsidR="001B2AF2" w:rsidRPr="001B2AF2" w:rsidRDefault="001B2AF2" w:rsidP="001B2AF2">
      <w:pPr>
        <w:spacing w:line="480" w:lineRule="auto"/>
        <w:rPr>
          <w:rFonts w:ascii="Arial" w:hAnsi="Arial" w:cs="Arial"/>
          <w:b/>
          <w:bCs/>
        </w:rPr>
      </w:pPr>
      <w:r w:rsidRPr="001B2AF2">
        <w:rPr>
          <w:rFonts w:ascii="Arial" w:hAnsi="Arial" w:cs="Arial"/>
          <w:b/>
          <w:bCs/>
          <w:color w:val="202122"/>
          <w:spacing w:val="3"/>
        </w:rPr>
        <w:t>Methods</w:t>
      </w:r>
    </w:p>
    <w:p w14:paraId="605CCD81" w14:textId="4CA8E8B1" w:rsidR="0039734B" w:rsidRPr="00165303" w:rsidRDefault="001B2AF2" w:rsidP="0039734B">
      <w:pPr>
        <w:spacing w:line="480" w:lineRule="auto"/>
        <w:rPr>
          <w:rFonts w:ascii="Arial" w:hAnsi="Arial" w:cs="Arial"/>
          <w:color w:val="202122"/>
          <w:spacing w:val="3"/>
        </w:rPr>
      </w:pPr>
      <w:r w:rsidRPr="001B2AF2">
        <w:rPr>
          <w:rFonts w:ascii="Arial" w:hAnsi="Arial" w:cs="Arial"/>
          <w:color w:val="202122"/>
          <w:spacing w:val="3"/>
        </w:rPr>
        <w:t>The research was carried out at a school in a US metropolitan area. Over 1000 (55 boys, 46 girls</w:t>
      </w:r>
      <w:r>
        <w:rPr>
          <w:rFonts w:ascii="Arial" w:hAnsi="Arial" w:cs="Arial"/>
          <w:color w:val="202122"/>
          <w:spacing w:val="3"/>
        </w:rPr>
        <w:t xml:space="preserve">) </w:t>
      </w:r>
      <w:r w:rsidRPr="001B2AF2">
        <w:rPr>
          <w:rFonts w:ascii="Arial" w:hAnsi="Arial" w:cs="Arial"/>
          <w:color w:val="202122"/>
          <w:spacing w:val="3"/>
        </w:rPr>
        <w:t>middle school kids in 6th through 8th grade were enrolled. 66% were found to be Caucasian or White, 20% were Latin and 6% African. 4% were Asian, and 6% were multiracial (Patience et al.). All students in this school participated in PE, according to mandatory nature, which met daily for 50 minutes. There were designated playing fields that included sports courts located on the school,</w:t>
      </w:r>
      <w:r>
        <w:rPr>
          <w:rFonts w:ascii="Arial" w:hAnsi="Arial" w:cs="Arial"/>
          <w:color w:val="202122"/>
          <w:spacing w:val="3"/>
        </w:rPr>
        <w:t xml:space="preserve"> Track</w:t>
      </w:r>
      <w:r w:rsidRPr="001B2AF2">
        <w:rPr>
          <w:rFonts w:ascii="Arial" w:hAnsi="Arial" w:cs="Arial"/>
          <w:color w:val="202122"/>
          <w:spacing w:val="3"/>
        </w:rPr>
        <w:t xml:space="preserve"> and the gym</w:t>
      </w:r>
      <w:r>
        <w:rPr>
          <w:rFonts w:ascii="Arial" w:hAnsi="Arial" w:cs="Arial"/>
          <w:color w:val="202122"/>
          <w:spacing w:val="3"/>
        </w:rPr>
        <w:t xml:space="preserve">. </w:t>
      </w:r>
      <w:proofErr w:type="gramStart"/>
      <w:r w:rsidRPr="001B2AF2">
        <w:rPr>
          <w:rFonts w:ascii="Arial" w:hAnsi="Arial" w:cs="Arial"/>
          <w:color w:val="202122"/>
          <w:spacing w:val="3"/>
        </w:rPr>
        <w:t>With the exception of</w:t>
      </w:r>
      <w:proofErr w:type="gramEnd"/>
      <w:r w:rsidRPr="001B2AF2">
        <w:rPr>
          <w:rFonts w:ascii="Arial" w:hAnsi="Arial" w:cs="Arial"/>
          <w:color w:val="202122"/>
          <w:spacing w:val="3"/>
        </w:rPr>
        <w:t xml:space="preserve"> the usage of wearable sensors and the quick </w:t>
      </w:r>
      <w:r w:rsidRPr="001B2AF2">
        <w:rPr>
          <w:rFonts w:ascii="Arial" w:hAnsi="Arial" w:cs="Arial"/>
          <w:color w:val="202122"/>
          <w:spacing w:val="3"/>
        </w:rPr>
        <w:lastRenderedPageBreak/>
        <w:t>questionnaire regarding competence and enjoyment, each participant in the study followed the regular daily schedule for PE class</w:t>
      </w:r>
      <w:r>
        <w:rPr>
          <w:rFonts w:ascii="Arial" w:hAnsi="Arial" w:cs="Arial"/>
          <w:color w:val="202122"/>
          <w:spacing w:val="3"/>
        </w:rPr>
        <w:t xml:space="preserve"> </w:t>
      </w:r>
      <w:r w:rsidRPr="001B2AF2">
        <w:rPr>
          <w:rFonts w:ascii="Arial" w:hAnsi="Arial" w:cs="Arial"/>
          <w:color w:val="202122"/>
          <w:spacing w:val="3"/>
        </w:rPr>
        <w:t>(Patience et al.).</w:t>
      </w:r>
    </w:p>
    <w:p w14:paraId="3EFE2C08" w14:textId="61A3B4D2" w:rsidR="0039734B" w:rsidRDefault="001B2AF2" w:rsidP="0039734B">
      <w:pPr>
        <w:spacing w:line="480" w:lineRule="auto"/>
        <w:rPr>
          <w:rFonts w:ascii="Arial" w:hAnsi="Arial" w:cs="Arial"/>
          <w:b/>
          <w:bCs/>
          <w:color w:val="202122"/>
          <w:spacing w:val="3"/>
        </w:rPr>
      </w:pPr>
      <w:r w:rsidRPr="001B2AF2">
        <w:rPr>
          <w:rFonts w:ascii="Arial" w:hAnsi="Arial" w:cs="Arial"/>
          <w:b/>
          <w:bCs/>
          <w:color w:val="202122"/>
          <w:spacing w:val="3"/>
        </w:rPr>
        <w:t>Data Analysis</w:t>
      </w:r>
    </w:p>
    <w:p w14:paraId="4EAA5757" w14:textId="77777777" w:rsidR="00BE530E" w:rsidRDefault="00836C3B" w:rsidP="001B2AF2">
      <w:pPr>
        <w:spacing w:line="480" w:lineRule="auto"/>
        <w:rPr>
          <w:rFonts w:ascii="Arial" w:hAnsi="Arial" w:cs="Arial"/>
          <w:color w:val="202122"/>
          <w:spacing w:val="3"/>
        </w:rPr>
      </w:pPr>
      <w:r w:rsidRPr="00836C3B">
        <w:rPr>
          <w:rFonts w:ascii="Arial" w:hAnsi="Arial" w:cs="Arial"/>
          <w:color w:val="202122"/>
          <w:spacing w:val="3"/>
        </w:rPr>
        <w:t>The investigation looked at whether age, gender, and race affected how much adolescent subjects engaged in physical and leisure activities.</w:t>
      </w:r>
      <w:r w:rsidR="00165303">
        <w:rPr>
          <w:rFonts w:ascii="Arial" w:hAnsi="Arial" w:cs="Arial"/>
          <w:color w:val="202122"/>
          <w:spacing w:val="3"/>
        </w:rPr>
        <w:t xml:space="preserve"> </w:t>
      </w:r>
      <w:proofErr w:type="gramStart"/>
      <w:r w:rsidRPr="00836C3B">
        <w:rPr>
          <w:rFonts w:ascii="Arial" w:hAnsi="Arial" w:cs="Arial"/>
          <w:color w:val="202122"/>
          <w:spacing w:val="3"/>
        </w:rPr>
        <w:t>In</w:t>
      </w:r>
      <w:proofErr w:type="gramEnd"/>
      <w:r w:rsidRPr="00836C3B">
        <w:rPr>
          <w:rFonts w:ascii="Arial" w:hAnsi="Arial" w:cs="Arial"/>
          <w:color w:val="202122"/>
          <w:spacing w:val="3"/>
        </w:rPr>
        <w:t xml:space="preserve"> an academic study, three dependent variables were examined: time spent inactive, energy expenditure, and moderate and vigorous physical activity minutes. Research controlled for age, gender, and race. Clearly the time spent in the active </w:t>
      </w:r>
      <w:r w:rsidRPr="00836C3B">
        <w:rPr>
          <w:rFonts w:ascii="Arial" w:hAnsi="Arial" w:cs="Arial"/>
          <w:color w:val="202122"/>
          <w:spacing w:val="3"/>
        </w:rPr>
        <w:t>behaviors</w:t>
      </w:r>
      <w:r w:rsidRPr="00836C3B">
        <w:rPr>
          <w:rFonts w:ascii="Arial" w:hAnsi="Arial" w:cs="Arial"/>
          <w:color w:val="202122"/>
          <w:spacing w:val="3"/>
        </w:rPr>
        <w:t xml:space="preserve"> (</w:t>
      </w:r>
      <w:r w:rsidR="00165303" w:rsidRPr="00836C3B">
        <w:rPr>
          <w:rFonts w:ascii="Arial" w:hAnsi="Arial" w:cs="Arial"/>
          <w:color w:val="202122"/>
          <w:spacing w:val="3"/>
        </w:rPr>
        <w:t>e.g.,</w:t>
      </w:r>
      <w:r w:rsidRPr="00836C3B">
        <w:rPr>
          <w:rFonts w:ascii="Arial" w:hAnsi="Arial" w:cs="Arial"/>
          <w:color w:val="202122"/>
          <w:spacing w:val="3"/>
        </w:rPr>
        <w:t xml:space="preserve"> in moderate or vigorous physical activities) varied significantly by age and gender.</w:t>
      </w:r>
      <w:r>
        <w:rPr>
          <w:rFonts w:ascii="Arial" w:hAnsi="Arial" w:cs="Arial"/>
          <w:color w:val="202122"/>
          <w:spacing w:val="3"/>
        </w:rPr>
        <w:t xml:space="preserve"> </w:t>
      </w:r>
    </w:p>
    <w:p w14:paraId="5906EF27" w14:textId="771DD612" w:rsidR="008B5D83" w:rsidRDefault="00836C3B" w:rsidP="001B2AF2">
      <w:pPr>
        <w:spacing w:line="480" w:lineRule="auto"/>
        <w:rPr>
          <w:rFonts w:ascii="Arial" w:hAnsi="Arial" w:cs="Arial"/>
          <w:color w:val="202122"/>
          <w:spacing w:val="3"/>
        </w:rPr>
      </w:pPr>
      <w:r w:rsidRPr="00836C3B">
        <w:rPr>
          <w:rFonts w:ascii="Arial" w:hAnsi="Arial" w:cs="Arial"/>
          <w:color w:val="202122"/>
          <w:spacing w:val="3"/>
        </w:rPr>
        <w:t>Examinin</w:t>
      </w:r>
      <w:r w:rsidR="00165303">
        <w:rPr>
          <w:rFonts w:ascii="Arial" w:hAnsi="Arial" w:cs="Arial"/>
          <w:color w:val="202122"/>
          <w:spacing w:val="3"/>
        </w:rPr>
        <w:t>g</w:t>
      </w:r>
      <w:r w:rsidRPr="00836C3B">
        <w:rPr>
          <w:rFonts w:ascii="Arial" w:hAnsi="Arial" w:cs="Arial"/>
          <w:color w:val="202122"/>
          <w:spacing w:val="3"/>
        </w:rPr>
        <w:t xml:space="preserve"> the multiple regressions loadings allowed us to track down significant mixed effects. The second goal was to determine whether differences in teenage attraction to physical exercise, as well as their perceptions of expected outcomes and barriers to involvement, are related to age, gender, and race (Butt et al.)</w:t>
      </w:r>
      <w:r w:rsidR="00DE24A6">
        <w:rPr>
          <w:rFonts w:ascii="Arial" w:hAnsi="Arial" w:cs="Arial"/>
          <w:color w:val="202122"/>
          <w:spacing w:val="3"/>
        </w:rPr>
        <w:t xml:space="preserve">. </w:t>
      </w:r>
      <w:r w:rsidR="00DE24A6" w:rsidRPr="00DE24A6">
        <w:rPr>
          <w:rFonts w:ascii="Arial" w:hAnsi="Arial" w:cs="Arial"/>
          <w:color w:val="202122"/>
          <w:spacing w:val="3"/>
        </w:rPr>
        <w:t>The 5 CAPA subscale scores served as the dependent variables in the first MANOVA (liking of vigorous exercise, liking of games and sport, importance of physical activity, peer acceptance in game and sports, fun of physical exertion)</w:t>
      </w:r>
      <w:r w:rsidR="00DE24A6">
        <w:rPr>
          <w:rFonts w:ascii="Arial" w:hAnsi="Arial" w:cs="Arial"/>
          <w:color w:val="202122"/>
          <w:spacing w:val="3"/>
        </w:rPr>
        <w:t xml:space="preserve"> </w:t>
      </w:r>
      <w:r w:rsidR="00DE24A6" w:rsidRPr="00836C3B">
        <w:rPr>
          <w:rFonts w:ascii="Arial" w:hAnsi="Arial" w:cs="Arial"/>
          <w:color w:val="202122"/>
          <w:spacing w:val="3"/>
        </w:rPr>
        <w:t>(Butt et al.)</w:t>
      </w:r>
      <w:r w:rsidR="00DE24A6" w:rsidRPr="00DE24A6">
        <w:rPr>
          <w:rFonts w:ascii="Arial" w:hAnsi="Arial" w:cs="Arial"/>
          <w:color w:val="202122"/>
          <w:spacing w:val="3"/>
        </w:rPr>
        <w:t>.</w:t>
      </w:r>
      <w:r w:rsidRPr="00836C3B">
        <w:rPr>
          <w:rFonts w:ascii="Arial" w:hAnsi="Arial" w:cs="Arial"/>
          <w:color w:val="202122"/>
          <w:spacing w:val="3"/>
        </w:rPr>
        <w:t xml:space="preserve"> In another research revealed the type of sport activity (FR, FF, or BB) served as the study's independent variable, and the dependent variables were PA intensity, enjoyment, and competence (Patience et al.). </w:t>
      </w:r>
    </w:p>
    <w:p w14:paraId="75FB6248" w14:textId="22094774" w:rsidR="00165303" w:rsidRDefault="00836C3B" w:rsidP="001B2AF2">
      <w:pPr>
        <w:spacing w:line="480" w:lineRule="auto"/>
        <w:rPr>
          <w:rFonts w:ascii="Arial" w:hAnsi="Arial" w:cs="Arial"/>
          <w:color w:val="202122"/>
          <w:spacing w:val="3"/>
        </w:rPr>
      </w:pPr>
      <w:r w:rsidRPr="00836C3B">
        <w:rPr>
          <w:rFonts w:ascii="Arial" w:hAnsi="Arial" w:cs="Arial"/>
          <w:color w:val="202122"/>
          <w:spacing w:val="3"/>
        </w:rPr>
        <w:t xml:space="preserve">Three stages of data analysis using the Statistical Package for the Social Sciences were carried out.  One research revealed A determination of the internal consistency of the enjoyment and competence measures was possible during the first phase. Separate 1-way analyses of variance (ANOVA) on the dependent variables were part </w:t>
      </w:r>
      <w:r w:rsidRPr="00836C3B">
        <w:rPr>
          <w:rFonts w:ascii="Arial" w:hAnsi="Arial" w:cs="Arial"/>
          <w:color w:val="202122"/>
          <w:spacing w:val="3"/>
        </w:rPr>
        <w:lastRenderedPageBreak/>
        <w:t>of the second phase (Patience et al.). When significant differences were found within the ANOVA, the final stage incorporated planned contrasts in the form of dependent t tests. SPSS software was used to organize and evaluate the study's findings after all the data had been gathered according to research (Patience et al.).</w:t>
      </w:r>
      <w:r w:rsidR="007C34A8">
        <w:rPr>
          <w:rFonts w:ascii="Arial" w:hAnsi="Arial" w:cs="Arial"/>
          <w:color w:val="202122"/>
          <w:spacing w:val="3"/>
        </w:rPr>
        <w:t xml:space="preserve"> </w:t>
      </w:r>
    </w:p>
    <w:p w14:paraId="08A96B91" w14:textId="6BA056CA" w:rsidR="001B2AF2" w:rsidRPr="001B2AF2" w:rsidRDefault="001B2AF2" w:rsidP="001B2AF2">
      <w:pPr>
        <w:spacing w:line="480" w:lineRule="auto"/>
        <w:rPr>
          <w:rFonts w:ascii="Arial" w:hAnsi="Arial" w:cs="Arial"/>
          <w:b/>
          <w:bCs/>
          <w:color w:val="202122"/>
          <w:spacing w:val="3"/>
        </w:rPr>
      </w:pPr>
      <w:r w:rsidRPr="001B2AF2">
        <w:rPr>
          <w:rFonts w:ascii="Arial" w:hAnsi="Arial" w:cs="Arial"/>
          <w:b/>
          <w:bCs/>
          <w:color w:val="202122"/>
          <w:spacing w:val="3"/>
        </w:rPr>
        <w:t xml:space="preserve">Discussions </w:t>
      </w:r>
    </w:p>
    <w:p w14:paraId="22F4BD27" w14:textId="77777777" w:rsidR="008B5D83" w:rsidRDefault="001B2AF2" w:rsidP="001B2AF2">
      <w:pPr>
        <w:spacing w:line="480" w:lineRule="auto"/>
        <w:rPr>
          <w:rFonts w:ascii="Arial" w:hAnsi="Arial" w:cs="Arial"/>
          <w:color w:val="202122"/>
          <w:spacing w:val="3"/>
        </w:rPr>
      </w:pPr>
      <w:r w:rsidRPr="001B2AF2">
        <w:rPr>
          <w:rFonts w:ascii="Arial" w:hAnsi="Arial" w:cs="Arial"/>
          <w:color w:val="202122"/>
          <w:spacing w:val="3"/>
        </w:rPr>
        <w:t>The prevalence of childhood obesity and overweight has drawn national attention. The overall fall in PA among teenagers has been attributed in part to the reduction of PA in PE at the middle school level</w:t>
      </w:r>
      <w:r>
        <w:rPr>
          <w:rFonts w:ascii="Arial" w:hAnsi="Arial" w:cs="Arial"/>
          <w:color w:val="202122"/>
          <w:spacing w:val="3"/>
        </w:rPr>
        <w:t xml:space="preserve"> according to researchers </w:t>
      </w:r>
      <w:r w:rsidRPr="001B2AF2">
        <w:rPr>
          <w:rFonts w:ascii="Arial" w:hAnsi="Arial" w:cs="Arial"/>
          <w:color w:val="202122"/>
          <w:spacing w:val="3"/>
        </w:rPr>
        <w:t>(Patience et al.).</w:t>
      </w:r>
      <w:r>
        <w:rPr>
          <w:rFonts w:ascii="Arial" w:hAnsi="Arial" w:cs="Arial"/>
          <w:color w:val="202122"/>
          <w:spacing w:val="3"/>
        </w:rPr>
        <w:t xml:space="preserve"> </w:t>
      </w:r>
      <w:r w:rsidRPr="001B2AF2">
        <w:rPr>
          <w:rFonts w:ascii="Arial" w:hAnsi="Arial" w:cs="Arial"/>
          <w:color w:val="202122"/>
          <w:spacing w:val="3"/>
        </w:rPr>
        <w:t>Adolescents who are given a variety of sports activities that keep their interest seem to like physical education lessons better.</w:t>
      </w:r>
      <w:r>
        <w:rPr>
          <w:rFonts w:ascii="Arial" w:hAnsi="Arial" w:cs="Arial"/>
          <w:color w:val="202122"/>
          <w:spacing w:val="3"/>
        </w:rPr>
        <w:t xml:space="preserve"> </w:t>
      </w:r>
      <w:r w:rsidRPr="001B2AF2">
        <w:rPr>
          <w:rFonts w:ascii="Arial" w:hAnsi="Arial" w:cs="Arial"/>
          <w:color w:val="202122"/>
          <w:spacing w:val="3"/>
        </w:rPr>
        <w:t>In order to successfully transition from adolescence into middle school, high school, and adulthood, it is critical to nurture intrinsic motivation and self-efficacy</w:t>
      </w:r>
      <w:r>
        <w:rPr>
          <w:rFonts w:ascii="Arial" w:hAnsi="Arial" w:cs="Arial"/>
          <w:color w:val="202122"/>
          <w:spacing w:val="3"/>
        </w:rPr>
        <w:t xml:space="preserve"> </w:t>
      </w:r>
      <w:r w:rsidRPr="001B2AF2">
        <w:rPr>
          <w:rFonts w:ascii="Arial" w:hAnsi="Arial" w:cs="Arial"/>
          <w:color w:val="202122"/>
          <w:spacing w:val="3"/>
        </w:rPr>
        <w:t>(Patience et al.).</w:t>
      </w:r>
      <w:r>
        <w:rPr>
          <w:rFonts w:ascii="Arial" w:hAnsi="Arial" w:cs="Arial"/>
          <w:color w:val="202122"/>
          <w:spacing w:val="3"/>
        </w:rPr>
        <w:t xml:space="preserve"> </w:t>
      </w:r>
    </w:p>
    <w:p w14:paraId="71461264" w14:textId="6ACA472C" w:rsidR="001B2AF2" w:rsidRDefault="001B2AF2" w:rsidP="001B2AF2">
      <w:pPr>
        <w:spacing w:line="480" w:lineRule="auto"/>
        <w:rPr>
          <w:rFonts w:ascii="Arial" w:hAnsi="Arial" w:cs="Arial"/>
          <w:color w:val="202122"/>
          <w:spacing w:val="3"/>
        </w:rPr>
      </w:pPr>
      <w:r>
        <w:rPr>
          <w:rFonts w:ascii="Arial" w:hAnsi="Arial" w:cs="Arial"/>
          <w:color w:val="202122"/>
          <w:spacing w:val="3"/>
        </w:rPr>
        <w:t xml:space="preserve">In a study, </w:t>
      </w:r>
      <w:r w:rsidRPr="001B2AF2">
        <w:rPr>
          <w:rFonts w:ascii="Arial" w:hAnsi="Arial" w:cs="Arial"/>
          <w:color w:val="202122"/>
          <w:spacing w:val="3"/>
        </w:rPr>
        <w:t>Physical activity appeals to men and women for various reasons. Males are drawn to physical exertion specifically, whereas females report being more attracted to physical activity due to the popularity acquired among peers and enhanced body image</w:t>
      </w:r>
      <w:r>
        <w:rPr>
          <w:rFonts w:ascii="Arial" w:hAnsi="Arial" w:cs="Arial"/>
          <w:color w:val="202122"/>
          <w:spacing w:val="3"/>
        </w:rPr>
        <w:t xml:space="preserve"> </w:t>
      </w:r>
      <w:r w:rsidRPr="001B2AF2">
        <w:rPr>
          <w:rFonts w:ascii="Arial" w:hAnsi="Arial" w:cs="Arial"/>
          <w:color w:val="202122"/>
          <w:spacing w:val="3"/>
        </w:rPr>
        <w:t>(Butt et al.).</w:t>
      </w:r>
      <w:r>
        <w:rPr>
          <w:rFonts w:ascii="Arial" w:hAnsi="Arial" w:cs="Arial"/>
          <w:color w:val="202122"/>
          <w:spacing w:val="3"/>
        </w:rPr>
        <w:t xml:space="preserve"> R</w:t>
      </w:r>
      <w:r w:rsidRPr="001B2AF2">
        <w:rPr>
          <w:rFonts w:ascii="Arial" w:hAnsi="Arial" w:cs="Arial"/>
          <w:color w:val="202122"/>
          <w:spacing w:val="3"/>
        </w:rPr>
        <w:t>esearch results show that PA offers a variety of attractions, such as</w:t>
      </w:r>
      <w:r>
        <w:rPr>
          <w:rFonts w:ascii="Arial" w:hAnsi="Arial" w:cs="Arial"/>
          <w:color w:val="202122"/>
          <w:spacing w:val="3"/>
        </w:rPr>
        <w:t xml:space="preserve"> </w:t>
      </w:r>
      <w:r w:rsidRPr="001B2AF2">
        <w:rPr>
          <w:rFonts w:ascii="Arial" w:hAnsi="Arial" w:cs="Arial"/>
          <w:color w:val="202122"/>
          <w:spacing w:val="3"/>
        </w:rPr>
        <w:t>pleasure and fun, feelings of wellbeing, a preference for playing games and sports, games that are physically demanding, and more</w:t>
      </w:r>
      <w:r>
        <w:rPr>
          <w:rFonts w:ascii="Arial" w:hAnsi="Arial" w:cs="Arial"/>
          <w:color w:val="202122"/>
          <w:spacing w:val="3"/>
        </w:rPr>
        <w:t xml:space="preserve"> </w:t>
      </w:r>
      <w:r w:rsidRPr="001B2AF2">
        <w:rPr>
          <w:rFonts w:ascii="Arial" w:hAnsi="Arial" w:cs="Arial"/>
          <w:color w:val="202122"/>
          <w:spacing w:val="3"/>
        </w:rPr>
        <w:t>(Butt et al.).</w:t>
      </w:r>
      <w:r>
        <w:rPr>
          <w:rFonts w:ascii="Arial" w:hAnsi="Arial" w:cs="Arial"/>
          <w:color w:val="202122"/>
          <w:spacing w:val="3"/>
        </w:rPr>
        <w:t xml:space="preserve"> </w:t>
      </w:r>
      <w:r w:rsidRPr="001B2AF2">
        <w:rPr>
          <w:rFonts w:ascii="Arial" w:hAnsi="Arial" w:cs="Arial"/>
          <w:color w:val="202122"/>
          <w:spacing w:val="3"/>
        </w:rPr>
        <w:t>According to the current study's findings, White adolescents' interests were significantly influenced by their enjoyment of games and sports as well as their enjoyment of exercising their physical qualities</w:t>
      </w:r>
      <w:r>
        <w:rPr>
          <w:rFonts w:ascii="Arial" w:hAnsi="Arial" w:cs="Arial"/>
          <w:color w:val="202122"/>
          <w:spacing w:val="3"/>
        </w:rPr>
        <w:t xml:space="preserve"> </w:t>
      </w:r>
      <w:r w:rsidRPr="001B2AF2">
        <w:rPr>
          <w:rFonts w:ascii="Arial" w:hAnsi="Arial" w:cs="Arial"/>
          <w:color w:val="202122"/>
          <w:spacing w:val="3"/>
        </w:rPr>
        <w:t>(Butt et al.).</w:t>
      </w:r>
    </w:p>
    <w:p w14:paraId="6D1952C6" w14:textId="7F89766E" w:rsidR="00B41F9E" w:rsidRDefault="00B41F9E" w:rsidP="001B2AF2">
      <w:pPr>
        <w:spacing w:line="480" w:lineRule="auto"/>
        <w:rPr>
          <w:rFonts w:ascii="Arial" w:hAnsi="Arial" w:cs="Arial"/>
          <w:color w:val="202122"/>
          <w:spacing w:val="3"/>
        </w:rPr>
      </w:pPr>
    </w:p>
    <w:p w14:paraId="57914794" w14:textId="77777777" w:rsidR="00B41F9E" w:rsidRPr="001B2AF2" w:rsidRDefault="00B41F9E" w:rsidP="001B2AF2">
      <w:pPr>
        <w:spacing w:line="480" w:lineRule="auto"/>
        <w:rPr>
          <w:rFonts w:ascii="Arial" w:hAnsi="Arial" w:cs="Arial"/>
          <w:color w:val="202122"/>
          <w:spacing w:val="3"/>
        </w:rPr>
      </w:pPr>
    </w:p>
    <w:p w14:paraId="1CC27347" w14:textId="51408B0C" w:rsidR="001B2AF2" w:rsidRDefault="001B2AF2" w:rsidP="001B2AF2">
      <w:pPr>
        <w:spacing w:line="480" w:lineRule="auto"/>
        <w:rPr>
          <w:rFonts w:ascii="Arial" w:hAnsi="Arial" w:cs="Arial"/>
          <w:b/>
          <w:bCs/>
          <w:color w:val="202122"/>
          <w:spacing w:val="3"/>
        </w:rPr>
      </w:pPr>
      <w:r>
        <w:rPr>
          <w:rFonts w:ascii="Arial" w:hAnsi="Arial" w:cs="Arial"/>
          <w:b/>
          <w:bCs/>
          <w:color w:val="202122"/>
          <w:spacing w:val="3"/>
        </w:rPr>
        <w:lastRenderedPageBreak/>
        <w:t>Results</w:t>
      </w:r>
    </w:p>
    <w:p w14:paraId="7C8BC1AA" w14:textId="77777777" w:rsidR="008B5D83" w:rsidRDefault="001B2AF2" w:rsidP="001B2AF2">
      <w:pPr>
        <w:spacing w:line="480" w:lineRule="auto"/>
        <w:rPr>
          <w:rFonts w:ascii="Arial" w:hAnsi="Arial" w:cs="Arial"/>
          <w:color w:val="202122"/>
          <w:spacing w:val="3"/>
        </w:rPr>
      </w:pPr>
      <w:r w:rsidRPr="001B2AF2">
        <w:rPr>
          <w:rFonts w:ascii="Arial" w:hAnsi="Arial" w:cs="Arial"/>
          <w:color w:val="202122"/>
          <w:spacing w:val="3"/>
        </w:rPr>
        <w:t>Male and female participants experience PA differently. In order to identify potential gender-specific effects, a stratified analysis was utilized because older age is linked to greater enjoyment scores in women</w:t>
      </w:r>
      <w:r>
        <w:rPr>
          <w:rFonts w:ascii="Arial" w:hAnsi="Arial" w:cs="Arial"/>
          <w:color w:val="202122"/>
          <w:spacing w:val="3"/>
        </w:rPr>
        <w:t xml:space="preserve"> </w:t>
      </w:r>
      <w:r w:rsidRPr="001B2AF2">
        <w:rPr>
          <w:rFonts w:ascii="Arial" w:hAnsi="Arial" w:cs="Arial"/>
          <w:color w:val="202122"/>
          <w:spacing w:val="3"/>
        </w:rPr>
        <w:t>(</w:t>
      </w:r>
      <w:proofErr w:type="spellStart"/>
      <w:r w:rsidRPr="001B2AF2">
        <w:rPr>
          <w:rFonts w:ascii="Arial" w:hAnsi="Arial" w:cs="Arial"/>
          <w:color w:val="202122"/>
          <w:spacing w:val="3"/>
        </w:rPr>
        <w:t>Schwaneberg</w:t>
      </w:r>
      <w:proofErr w:type="spellEnd"/>
      <w:r w:rsidRPr="001B2AF2">
        <w:rPr>
          <w:rFonts w:ascii="Arial" w:hAnsi="Arial" w:cs="Arial"/>
          <w:color w:val="202122"/>
          <w:spacing w:val="3"/>
        </w:rPr>
        <w:t xml:space="preserve"> et al.).</w:t>
      </w:r>
      <w:r>
        <w:rPr>
          <w:rFonts w:ascii="Arial" w:hAnsi="Arial" w:cs="Arial"/>
          <w:color w:val="202122"/>
          <w:spacing w:val="3"/>
        </w:rPr>
        <w:t xml:space="preserve"> </w:t>
      </w:r>
      <w:r w:rsidR="00507250">
        <w:rPr>
          <w:rFonts w:ascii="Arial" w:hAnsi="Arial" w:cs="Arial"/>
          <w:color w:val="202122"/>
          <w:spacing w:val="3"/>
        </w:rPr>
        <w:t xml:space="preserve"> </w:t>
      </w:r>
      <w:r w:rsidR="00507250" w:rsidRPr="00507250">
        <w:rPr>
          <w:rFonts w:ascii="Arial" w:hAnsi="Arial" w:cs="Arial"/>
          <w:color w:val="202122"/>
          <w:spacing w:val="3"/>
        </w:rPr>
        <w:t>Women were included in the cardiovascular examination program at a higher rate than men. Men and women are recruited in settings that are similar in terms of age, education, and percentage.</w:t>
      </w:r>
      <w:r w:rsidR="00507250">
        <w:rPr>
          <w:rFonts w:ascii="Arial" w:hAnsi="Arial" w:cs="Arial"/>
          <w:color w:val="202122"/>
          <w:spacing w:val="3"/>
        </w:rPr>
        <w:t xml:space="preserve"> </w:t>
      </w:r>
    </w:p>
    <w:p w14:paraId="4EEF3944" w14:textId="4A74C3E3" w:rsidR="008B5D83" w:rsidRDefault="00130AF2" w:rsidP="001B2AF2">
      <w:pPr>
        <w:spacing w:line="480" w:lineRule="auto"/>
        <w:rPr>
          <w:rFonts w:ascii="Arial" w:hAnsi="Arial" w:cs="Arial"/>
          <w:color w:val="202122"/>
          <w:spacing w:val="3"/>
        </w:rPr>
      </w:pPr>
      <w:r w:rsidRPr="00130AF2">
        <w:rPr>
          <w:rFonts w:ascii="Arial" w:hAnsi="Arial" w:cs="Arial"/>
          <w:color w:val="202122"/>
          <w:spacing w:val="3"/>
        </w:rPr>
        <w:t xml:space="preserve">There </w:t>
      </w:r>
      <w:proofErr w:type="gramStart"/>
      <w:r w:rsidRPr="00130AF2">
        <w:rPr>
          <w:rFonts w:ascii="Arial" w:hAnsi="Arial" w:cs="Arial"/>
          <w:color w:val="202122"/>
          <w:spacing w:val="3"/>
        </w:rPr>
        <w:t>are</w:t>
      </w:r>
      <w:proofErr w:type="gramEnd"/>
      <w:r w:rsidRPr="00130AF2">
        <w:rPr>
          <w:rFonts w:ascii="Arial" w:hAnsi="Arial" w:cs="Arial"/>
          <w:color w:val="202122"/>
          <w:spacing w:val="3"/>
        </w:rPr>
        <w:t xml:space="preserve"> small gender-specific variations in general health status and lifestyles, as seen by the self-reported general health state, which was (less good 9.8% vs. 16.1%)</w:t>
      </w:r>
      <w:r>
        <w:rPr>
          <w:rFonts w:ascii="Arial" w:hAnsi="Arial" w:cs="Arial"/>
          <w:color w:val="202122"/>
          <w:spacing w:val="3"/>
        </w:rPr>
        <w:t xml:space="preserve"> </w:t>
      </w:r>
      <w:r w:rsidR="00C752CB" w:rsidRPr="00C752CB">
        <w:rPr>
          <w:rFonts w:ascii="Arial" w:hAnsi="Arial" w:cs="Arial"/>
          <w:color w:val="202122"/>
          <w:spacing w:val="3"/>
        </w:rPr>
        <w:t>(Chen et al.)</w:t>
      </w:r>
      <w:r w:rsidRPr="00130AF2">
        <w:rPr>
          <w:rFonts w:ascii="Arial" w:hAnsi="Arial" w:cs="Arial"/>
          <w:color w:val="202122"/>
          <w:spacing w:val="3"/>
        </w:rPr>
        <w:t>.</w:t>
      </w:r>
      <w:r w:rsidR="00312B43">
        <w:rPr>
          <w:rFonts w:ascii="Arial" w:hAnsi="Arial" w:cs="Arial"/>
          <w:color w:val="202122"/>
          <w:spacing w:val="3"/>
        </w:rPr>
        <w:t xml:space="preserve"> </w:t>
      </w:r>
      <w:r w:rsidR="001E62B0" w:rsidRPr="001E62B0">
        <w:rPr>
          <w:rFonts w:ascii="Arial" w:hAnsi="Arial" w:cs="Arial"/>
          <w:color w:val="202122"/>
          <w:spacing w:val="3"/>
        </w:rPr>
        <w:t xml:space="preserve">Self-reported general health status varies little by gender (less good 9.8% vs. 16.1%), reflecting gender-specific lifestyle and general health status variations. </w:t>
      </w:r>
      <w:proofErr w:type="gramStart"/>
      <w:r w:rsidR="001E62B0" w:rsidRPr="001E62B0">
        <w:rPr>
          <w:rFonts w:ascii="Arial" w:hAnsi="Arial" w:cs="Arial"/>
          <w:color w:val="202122"/>
          <w:spacing w:val="3"/>
        </w:rPr>
        <w:t>The majority of</w:t>
      </w:r>
      <w:proofErr w:type="gramEnd"/>
      <w:r w:rsidR="001E62B0" w:rsidRPr="001E62B0">
        <w:rPr>
          <w:rFonts w:ascii="Arial" w:hAnsi="Arial" w:cs="Arial"/>
          <w:color w:val="202122"/>
          <w:spacing w:val="3"/>
        </w:rPr>
        <w:t xml:space="preserve"> participants (60.5%) are at the most advanced stage of change for intrinsic motivation</w:t>
      </w:r>
      <w:r w:rsidR="001E62B0">
        <w:rPr>
          <w:rFonts w:ascii="Arial" w:hAnsi="Arial" w:cs="Arial"/>
          <w:color w:val="202122"/>
          <w:spacing w:val="3"/>
        </w:rPr>
        <w:t xml:space="preserve"> </w:t>
      </w:r>
      <w:r w:rsidR="001E62B0" w:rsidRPr="00C752CB">
        <w:rPr>
          <w:rFonts w:ascii="Arial" w:hAnsi="Arial" w:cs="Arial"/>
          <w:color w:val="202122"/>
          <w:spacing w:val="3"/>
        </w:rPr>
        <w:t>(Chen et al.</w:t>
      </w:r>
      <w:r w:rsidR="001E62B0">
        <w:rPr>
          <w:rFonts w:ascii="Arial" w:hAnsi="Arial" w:cs="Arial"/>
          <w:color w:val="202122"/>
          <w:spacing w:val="3"/>
        </w:rPr>
        <w:t>)</w:t>
      </w:r>
      <w:r w:rsidR="000A347E">
        <w:rPr>
          <w:rFonts w:ascii="Arial" w:hAnsi="Arial" w:cs="Arial"/>
          <w:color w:val="202122"/>
          <w:spacing w:val="3"/>
        </w:rPr>
        <w:t xml:space="preserve">. </w:t>
      </w:r>
      <w:r w:rsidR="00100423" w:rsidRPr="00100423">
        <w:rPr>
          <w:rFonts w:ascii="Arial" w:hAnsi="Arial" w:cs="Arial"/>
          <w:color w:val="202122"/>
          <w:spacing w:val="3"/>
        </w:rPr>
        <w:t>The participants who were monitored in the spring 48.9 37.0 (mean SD, n = 8), summer 43.3 25.0 (n = 37), autumn 43.0 26.8 (n = 115), and winter 48.4 29.0 (n = 40) had an average time in MVPA</w:t>
      </w:r>
      <w:r w:rsidR="00100423">
        <w:rPr>
          <w:rFonts w:ascii="Arial" w:hAnsi="Arial" w:cs="Arial"/>
          <w:color w:val="202122"/>
          <w:spacing w:val="3"/>
        </w:rPr>
        <w:t xml:space="preserve"> </w:t>
      </w:r>
      <w:r w:rsidR="00100423" w:rsidRPr="00C752CB">
        <w:rPr>
          <w:rFonts w:ascii="Arial" w:hAnsi="Arial" w:cs="Arial"/>
          <w:color w:val="202122"/>
          <w:spacing w:val="3"/>
        </w:rPr>
        <w:t>(Chen et al.)</w:t>
      </w:r>
      <w:r w:rsidR="00100423" w:rsidRPr="00100423">
        <w:rPr>
          <w:rFonts w:ascii="Arial" w:hAnsi="Arial" w:cs="Arial"/>
          <w:color w:val="202122"/>
          <w:spacing w:val="3"/>
        </w:rPr>
        <w:t>.</w:t>
      </w:r>
      <w:r w:rsidR="00CB0A4C">
        <w:rPr>
          <w:rFonts w:ascii="Arial" w:hAnsi="Arial" w:cs="Arial"/>
          <w:color w:val="202122"/>
          <w:spacing w:val="3"/>
        </w:rPr>
        <w:t xml:space="preserve"> </w:t>
      </w:r>
      <w:r w:rsidR="00CB0A4C" w:rsidRPr="00CB0A4C">
        <w:rPr>
          <w:rFonts w:ascii="Arial" w:hAnsi="Arial" w:cs="Arial"/>
          <w:color w:val="202122"/>
          <w:spacing w:val="3"/>
        </w:rPr>
        <w:t>Male and female participants experience PA differently. In order to identify potential gender-specific effects, a stratified analysis was utilized because older age is linked to greater enjoyment scores in women. The lowest PACES scores are found in men over 70</w:t>
      </w:r>
      <w:r w:rsidR="00CB0A4C">
        <w:rPr>
          <w:rFonts w:ascii="Arial" w:hAnsi="Arial" w:cs="Arial"/>
          <w:color w:val="202122"/>
          <w:spacing w:val="3"/>
        </w:rPr>
        <w:t xml:space="preserve"> </w:t>
      </w:r>
      <w:r w:rsidR="00CB0A4C" w:rsidRPr="00C752CB">
        <w:rPr>
          <w:rFonts w:ascii="Arial" w:hAnsi="Arial" w:cs="Arial"/>
          <w:color w:val="202122"/>
          <w:spacing w:val="3"/>
        </w:rPr>
        <w:t>(Chen et al.)</w:t>
      </w:r>
      <w:r w:rsidR="00CB0A4C" w:rsidRPr="00CB0A4C">
        <w:rPr>
          <w:rFonts w:ascii="Arial" w:hAnsi="Arial" w:cs="Arial"/>
          <w:color w:val="202122"/>
          <w:spacing w:val="3"/>
        </w:rPr>
        <w:t>.</w:t>
      </w:r>
      <w:r w:rsidR="00CB0A4C">
        <w:rPr>
          <w:rFonts w:ascii="Arial" w:hAnsi="Arial" w:cs="Arial"/>
          <w:color w:val="202122"/>
          <w:spacing w:val="3"/>
        </w:rPr>
        <w:t xml:space="preserve"> </w:t>
      </w:r>
      <w:r w:rsidR="00896AB3" w:rsidRPr="00896AB3">
        <w:rPr>
          <w:rFonts w:ascii="Arial" w:hAnsi="Arial" w:cs="Arial"/>
          <w:color w:val="202122"/>
          <w:spacing w:val="3"/>
        </w:rPr>
        <w:t>Although we observed no correlation between female MVPA and satisfaction using the stratified technique</w:t>
      </w:r>
      <w:r w:rsidR="007C34A8">
        <w:rPr>
          <w:rFonts w:ascii="Arial" w:hAnsi="Arial" w:cs="Arial"/>
          <w:color w:val="202122"/>
          <w:spacing w:val="3"/>
        </w:rPr>
        <w:t xml:space="preserve">. </w:t>
      </w:r>
      <w:r w:rsidR="00896AB3" w:rsidRPr="00896AB3">
        <w:rPr>
          <w:rFonts w:ascii="Arial" w:hAnsi="Arial" w:cs="Arial"/>
          <w:color w:val="202122"/>
          <w:spacing w:val="3"/>
        </w:rPr>
        <w:t xml:space="preserve"> </w:t>
      </w:r>
      <w:r w:rsidR="007C34A8">
        <w:rPr>
          <w:rFonts w:ascii="Arial" w:hAnsi="Arial" w:cs="Arial"/>
          <w:color w:val="202122"/>
          <w:spacing w:val="3"/>
        </w:rPr>
        <w:t>A</w:t>
      </w:r>
      <w:r w:rsidR="00896AB3" w:rsidRPr="00896AB3">
        <w:rPr>
          <w:rFonts w:ascii="Arial" w:hAnsi="Arial" w:cs="Arial"/>
          <w:color w:val="202122"/>
          <w:spacing w:val="3"/>
        </w:rPr>
        <w:t xml:space="preserve">djustments </w:t>
      </w:r>
      <w:r w:rsidR="007C34A8">
        <w:rPr>
          <w:rFonts w:ascii="Arial" w:hAnsi="Arial" w:cs="Arial"/>
          <w:color w:val="202122"/>
          <w:spacing w:val="3"/>
        </w:rPr>
        <w:t xml:space="preserve">were made </w:t>
      </w:r>
      <w:r w:rsidR="00896AB3" w:rsidRPr="00896AB3">
        <w:rPr>
          <w:rFonts w:ascii="Arial" w:hAnsi="Arial" w:cs="Arial"/>
          <w:color w:val="202122"/>
          <w:spacing w:val="3"/>
        </w:rPr>
        <w:t>for the randomization group selection in non-shown findings, but there was no difference.</w:t>
      </w:r>
      <w:r w:rsidR="006E18C4">
        <w:rPr>
          <w:rFonts w:ascii="Arial" w:hAnsi="Arial" w:cs="Arial"/>
          <w:color w:val="202122"/>
          <w:spacing w:val="3"/>
        </w:rPr>
        <w:t xml:space="preserve"> </w:t>
      </w:r>
      <w:r w:rsidR="00E95D15" w:rsidRPr="00E95D15">
        <w:rPr>
          <w:rFonts w:ascii="Arial" w:hAnsi="Arial" w:cs="Arial"/>
          <w:color w:val="202122"/>
          <w:spacing w:val="3"/>
        </w:rPr>
        <w:t>The conclusion that teenagers who participated in all three sports met the guidelines for intensity is key</w:t>
      </w:r>
      <w:r w:rsidR="004757B1">
        <w:rPr>
          <w:rFonts w:ascii="Arial" w:hAnsi="Arial" w:cs="Arial"/>
          <w:color w:val="202122"/>
          <w:spacing w:val="3"/>
        </w:rPr>
        <w:t xml:space="preserve"> </w:t>
      </w:r>
      <w:r w:rsidR="007E7C67" w:rsidRPr="007E7C67">
        <w:rPr>
          <w:rFonts w:ascii="Arial" w:hAnsi="Arial" w:cs="Arial"/>
          <w:color w:val="202122"/>
          <w:spacing w:val="3"/>
        </w:rPr>
        <w:t>(Patience et al.)</w:t>
      </w:r>
      <w:r w:rsidR="00E95D15" w:rsidRPr="00E95D15">
        <w:rPr>
          <w:rFonts w:ascii="Arial" w:hAnsi="Arial" w:cs="Arial"/>
          <w:color w:val="202122"/>
          <w:spacing w:val="3"/>
        </w:rPr>
        <w:t>.</w:t>
      </w:r>
      <w:r w:rsidR="00A44651">
        <w:rPr>
          <w:rFonts w:ascii="Arial" w:hAnsi="Arial" w:cs="Arial"/>
          <w:color w:val="202122"/>
          <w:spacing w:val="3"/>
        </w:rPr>
        <w:t xml:space="preserve"> </w:t>
      </w:r>
      <w:r w:rsidR="00B25A9D">
        <w:rPr>
          <w:rFonts w:ascii="Arial" w:hAnsi="Arial" w:cs="Arial"/>
          <w:color w:val="202122"/>
          <w:spacing w:val="3"/>
        </w:rPr>
        <w:t xml:space="preserve"> </w:t>
      </w:r>
    </w:p>
    <w:p w14:paraId="342320C7" w14:textId="3A2F9837" w:rsidR="001B2AF2" w:rsidRPr="001B2AF2" w:rsidRDefault="00BA69CA" w:rsidP="001B2AF2">
      <w:pPr>
        <w:spacing w:line="480" w:lineRule="auto"/>
        <w:rPr>
          <w:rFonts w:ascii="Arial" w:hAnsi="Arial" w:cs="Arial"/>
          <w:color w:val="202122"/>
          <w:spacing w:val="3"/>
        </w:rPr>
      </w:pPr>
      <w:r w:rsidRPr="00BA69CA">
        <w:rPr>
          <w:rFonts w:ascii="Arial" w:hAnsi="Arial" w:cs="Arial"/>
          <w:color w:val="202122"/>
          <w:spacing w:val="3"/>
        </w:rPr>
        <w:lastRenderedPageBreak/>
        <w:t>The perceived competence and satisfaction of participants had mean scores that were higher than the midpoint, according to the descriptive findings of the ANOVA</w:t>
      </w:r>
      <w:r w:rsidR="003F6FBD">
        <w:rPr>
          <w:rFonts w:ascii="Arial" w:hAnsi="Arial" w:cs="Arial"/>
          <w:color w:val="202122"/>
          <w:spacing w:val="3"/>
        </w:rPr>
        <w:t xml:space="preserve"> </w:t>
      </w:r>
      <w:r w:rsidR="003F6FBD" w:rsidRPr="007E7C67">
        <w:rPr>
          <w:rFonts w:ascii="Arial" w:hAnsi="Arial" w:cs="Arial"/>
          <w:color w:val="202122"/>
          <w:spacing w:val="3"/>
        </w:rPr>
        <w:t>(Patience et al.)</w:t>
      </w:r>
      <w:r w:rsidRPr="00BA69CA">
        <w:rPr>
          <w:rFonts w:ascii="Arial" w:hAnsi="Arial" w:cs="Arial"/>
          <w:color w:val="202122"/>
          <w:spacing w:val="3"/>
        </w:rPr>
        <w:t>.</w:t>
      </w:r>
      <w:r w:rsidR="003F6FBD">
        <w:rPr>
          <w:rFonts w:ascii="Arial" w:hAnsi="Arial" w:cs="Arial"/>
          <w:color w:val="202122"/>
          <w:spacing w:val="3"/>
        </w:rPr>
        <w:t xml:space="preserve"> </w:t>
      </w:r>
      <w:r w:rsidR="000142DF" w:rsidRPr="000142DF">
        <w:rPr>
          <w:rFonts w:ascii="Arial" w:hAnsi="Arial" w:cs="Arial"/>
          <w:color w:val="202122"/>
          <w:spacing w:val="3"/>
        </w:rPr>
        <w:t>These findings imply that participants generally demonstrated moderate to high proficiency and enjoyment for each of the three sports they engaged in throughout their physical education lessons</w:t>
      </w:r>
      <w:r w:rsidR="000142DF">
        <w:rPr>
          <w:rFonts w:ascii="Arial" w:hAnsi="Arial" w:cs="Arial"/>
          <w:color w:val="202122"/>
          <w:spacing w:val="3"/>
        </w:rPr>
        <w:t xml:space="preserve"> </w:t>
      </w:r>
      <w:r w:rsidR="000142DF" w:rsidRPr="007E7C67">
        <w:rPr>
          <w:rFonts w:ascii="Arial" w:hAnsi="Arial" w:cs="Arial"/>
          <w:color w:val="202122"/>
          <w:spacing w:val="3"/>
        </w:rPr>
        <w:t>(Patience et al.)</w:t>
      </w:r>
      <w:r w:rsidR="000142DF" w:rsidRPr="000142DF">
        <w:rPr>
          <w:rFonts w:ascii="Arial" w:hAnsi="Arial" w:cs="Arial"/>
          <w:color w:val="202122"/>
          <w:spacing w:val="3"/>
        </w:rPr>
        <w:t>.</w:t>
      </w:r>
      <w:r w:rsidR="00EC7E9D">
        <w:rPr>
          <w:rFonts w:ascii="Arial" w:hAnsi="Arial" w:cs="Arial"/>
          <w:color w:val="202122"/>
          <w:spacing w:val="3"/>
        </w:rPr>
        <w:t xml:space="preserve"> </w:t>
      </w:r>
      <w:r w:rsidR="00B12288">
        <w:rPr>
          <w:rFonts w:ascii="Arial" w:hAnsi="Arial" w:cs="Arial"/>
          <w:color w:val="202122"/>
          <w:spacing w:val="3"/>
        </w:rPr>
        <w:t xml:space="preserve">According to research, </w:t>
      </w:r>
      <w:r w:rsidR="00837BBD">
        <w:rPr>
          <w:rFonts w:ascii="Arial" w:hAnsi="Arial" w:cs="Arial"/>
          <w:color w:val="202122"/>
          <w:spacing w:val="3"/>
        </w:rPr>
        <w:t>t</w:t>
      </w:r>
      <w:r w:rsidR="00EC7E9D" w:rsidRPr="00EC7E9D">
        <w:rPr>
          <w:rFonts w:ascii="Arial" w:hAnsi="Arial" w:cs="Arial"/>
          <w:color w:val="202122"/>
          <w:spacing w:val="3"/>
        </w:rPr>
        <w:t>he main effect of sport type was highly noticeable in the exercise intensity ANOVA (p.001)</w:t>
      </w:r>
      <w:r w:rsidR="00B12288">
        <w:rPr>
          <w:rFonts w:ascii="Arial" w:hAnsi="Arial" w:cs="Arial"/>
          <w:color w:val="202122"/>
          <w:spacing w:val="3"/>
        </w:rPr>
        <w:t xml:space="preserve">. </w:t>
      </w:r>
      <w:r w:rsidR="00837BBD" w:rsidRPr="00837BBD">
        <w:rPr>
          <w:rFonts w:ascii="Arial" w:hAnsi="Arial" w:cs="Arial"/>
          <w:color w:val="202122"/>
          <w:spacing w:val="3"/>
        </w:rPr>
        <w:t>According to planned contrasts, FR significantly outperformed FF and BB in terms of subject enjoyment (p .001) and (p .002). However, there was no noticeable difference between BB and FF in terms of satisfaction (p =.481)</w:t>
      </w:r>
      <w:r w:rsidR="00837BBD" w:rsidRPr="00837BBD">
        <w:rPr>
          <w:rFonts w:ascii="Arial" w:hAnsi="Arial" w:cs="Arial"/>
          <w:color w:val="202122"/>
          <w:spacing w:val="3"/>
        </w:rPr>
        <w:t xml:space="preserve"> </w:t>
      </w:r>
      <w:r w:rsidR="00837BBD" w:rsidRPr="007E7C67">
        <w:rPr>
          <w:rFonts w:ascii="Arial" w:hAnsi="Arial" w:cs="Arial"/>
          <w:color w:val="202122"/>
          <w:spacing w:val="3"/>
        </w:rPr>
        <w:t>(Patience et al.)</w:t>
      </w:r>
      <w:r w:rsidR="00837BBD" w:rsidRPr="000142DF">
        <w:rPr>
          <w:rFonts w:ascii="Arial" w:hAnsi="Arial" w:cs="Arial"/>
          <w:color w:val="202122"/>
          <w:spacing w:val="3"/>
        </w:rPr>
        <w:t>.</w:t>
      </w:r>
    </w:p>
    <w:p w14:paraId="1E47D76F" w14:textId="51AD0ACC" w:rsidR="001B2AF2" w:rsidRPr="001B2AF2" w:rsidRDefault="001B2AF2" w:rsidP="001B2AF2">
      <w:pPr>
        <w:spacing w:line="480" w:lineRule="auto"/>
        <w:rPr>
          <w:rFonts w:ascii="Arial" w:hAnsi="Arial" w:cs="Arial"/>
          <w:b/>
          <w:bCs/>
          <w:color w:val="202122"/>
          <w:spacing w:val="3"/>
        </w:rPr>
      </w:pPr>
      <w:r w:rsidRPr="001B2AF2">
        <w:rPr>
          <w:rFonts w:ascii="Arial" w:hAnsi="Arial" w:cs="Arial"/>
          <w:b/>
          <w:bCs/>
          <w:color w:val="202122"/>
          <w:spacing w:val="3"/>
        </w:rPr>
        <w:t>Conclusion</w:t>
      </w:r>
    </w:p>
    <w:p w14:paraId="37100166" w14:textId="77777777" w:rsidR="00DE24A6" w:rsidRDefault="001B2AF2" w:rsidP="001B2AF2">
      <w:pPr>
        <w:spacing w:line="480" w:lineRule="auto"/>
        <w:rPr>
          <w:rFonts w:ascii="Arial" w:hAnsi="Arial" w:cs="Arial"/>
          <w:color w:val="202122"/>
          <w:spacing w:val="3"/>
        </w:rPr>
      </w:pPr>
      <w:r>
        <w:rPr>
          <w:rFonts w:ascii="Arial" w:hAnsi="Arial" w:cs="Arial"/>
          <w:color w:val="202122"/>
          <w:spacing w:val="3"/>
        </w:rPr>
        <w:t xml:space="preserve">In conclusion, </w:t>
      </w:r>
      <w:r w:rsidRPr="001B2AF2">
        <w:rPr>
          <w:rFonts w:ascii="Arial" w:hAnsi="Arial" w:cs="Arial"/>
          <w:color w:val="202122"/>
          <w:spacing w:val="3"/>
        </w:rPr>
        <w:t>PA is a crucial component of preventative interventions for subjects in their middle years. A powerful motivator for increasing one's level of PA and encouraging greater physical activity is likely to be enjoyment of PA</w:t>
      </w:r>
      <w:r>
        <w:rPr>
          <w:rFonts w:ascii="Arial" w:hAnsi="Arial" w:cs="Arial"/>
          <w:color w:val="202122"/>
          <w:spacing w:val="3"/>
        </w:rPr>
        <w:t xml:space="preserve"> </w:t>
      </w:r>
      <w:r w:rsidRPr="001B2AF2">
        <w:rPr>
          <w:rFonts w:ascii="Arial" w:hAnsi="Arial" w:cs="Arial"/>
          <w:color w:val="202122"/>
          <w:spacing w:val="3"/>
        </w:rPr>
        <w:t>(</w:t>
      </w:r>
      <w:proofErr w:type="spellStart"/>
      <w:r w:rsidRPr="001B2AF2">
        <w:rPr>
          <w:rFonts w:ascii="Arial" w:hAnsi="Arial" w:cs="Arial"/>
          <w:color w:val="202122"/>
          <w:spacing w:val="3"/>
        </w:rPr>
        <w:t>Schwaneberg</w:t>
      </w:r>
      <w:proofErr w:type="spellEnd"/>
      <w:r w:rsidRPr="001B2AF2">
        <w:rPr>
          <w:rFonts w:ascii="Arial" w:hAnsi="Arial" w:cs="Arial"/>
          <w:color w:val="202122"/>
          <w:spacing w:val="3"/>
        </w:rPr>
        <w:t xml:space="preserve"> et al.).</w:t>
      </w:r>
      <w:r>
        <w:rPr>
          <w:rFonts w:ascii="Arial" w:hAnsi="Arial" w:cs="Arial"/>
          <w:color w:val="202122"/>
          <w:spacing w:val="3"/>
        </w:rPr>
        <w:t xml:space="preserve"> </w:t>
      </w:r>
      <w:r w:rsidRPr="001B2AF2">
        <w:rPr>
          <w:rFonts w:ascii="Arial" w:hAnsi="Arial" w:cs="Arial"/>
          <w:color w:val="202122"/>
          <w:spacing w:val="3"/>
        </w:rPr>
        <w:t xml:space="preserve">Increased satisfaction of PA can encourage daily physical activity in both work and play settings. As a result, when conducting preventative (gender-specific) physical activity research, enjoyment should be </w:t>
      </w:r>
      <w:proofErr w:type="gramStart"/>
      <w:r w:rsidRPr="001B2AF2">
        <w:rPr>
          <w:rFonts w:ascii="Arial" w:hAnsi="Arial" w:cs="Arial"/>
          <w:color w:val="202122"/>
          <w:spacing w:val="3"/>
        </w:rPr>
        <w:t>taken into account</w:t>
      </w:r>
      <w:proofErr w:type="gramEnd"/>
      <w:r w:rsidRPr="001B2AF2">
        <w:rPr>
          <w:rFonts w:ascii="Arial" w:hAnsi="Arial" w:cs="Arial"/>
          <w:color w:val="202122"/>
          <w:spacing w:val="3"/>
        </w:rPr>
        <w:t xml:space="preserve"> among other motivating variables.</w:t>
      </w:r>
      <w:r>
        <w:rPr>
          <w:rFonts w:ascii="Arial" w:hAnsi="Arial" w:cs="Arial"/>
          <w:color w:val="202122"/>
          <w:spacing w:val="3"/>
        </w:rPr>
        <w:t xml:space="preserve"> Research states that o</w:t>
      </w:r>
      <w:r w:rsidRPr="001B2AF2">
        <w:rPr>
          <w:rFonts w:ascii="Arial" w:hAnsi="Arial" w:cs="Arial"/>
          <w:color w:val="202122"/>
          <w:spacing w:val="3"/>
        </w:rPr>
        <w:t>pportunities for exploration in physical education classes frequently inspire children.</w:t>
      </w:r>
    </w:p>
    <w:p w14:paraId="26318168" w14:textId="4BC09B3B" w:rsidR="001B2AF2" w:rsidRDefault="001B2AF2" w:rsidP="001B2AF2">
      <w:pPr>
        <w:spacing w:line="480" w:lineRule="auto"/>
        <w:rPr>
          <w:rFonts w:ascii="Arial" w:hAnsi="Arial" w:cs="Arial"/>
          <w:color w:val="202122"/>
          <w:spacing w:val="3"/>
        </w:rPr>
      </w:pPr>
      <w:r w:rsidRPr="001B2AF2">
        <w:rPr>
          <w:rFonts w:ascii="Arial" w:hAnsi="Arial" w:cs="Arial"/>
          <w:color w:val="202122"/>
          <w:spacing w:val="3"/>
        </w:rPr>
        <w:t xml:space="preserve"> Exploration intention in a certain circumstance is a component of situational curiosity that drives people to be persistent in resolving issues, mastering movement techniques, and continuing performances</w:t>
      </w:r>
      <w:r>
        <w:rPr>
          <w:rFonts w:ascii="Arial" w:hAnsi="Arial" w:cs="Arial"/>
          <w:color w:val="202122"/>
          <w:spacing w:val="3"/>
        </w:rPr>
        <w:t xml:space="preserve"> </w:t>
      </w:r>
      <w:r w:rsidRPr="001B2AF2">
        <w:rPr>
          <w:rFonts w:ascii="Arial" w:hAnsi="Arial" w:cs="Arial"/>
          <w:color w:val="202122"/>
          <w:spacing w:val="3"/>
        </w:rPr>
        <w:t>(Chen et al.).</w:t>
      </w:r>
      <w:r>
        <w:rPr>
          <w:rFonts w:ascii="Arial" w:hAnsi="Arial" w:cs="Arial"/>
          <w:color w:val="202122"/>
          <w:spacing w:val="3"/>
        </w:rPr>
        <w:t xml:space="preserve"> </w:t>
      </w:r>
      <w:r w:rsidRPr="001B2AF2">
        <w:rPr>
          <w:rFonts w:ascii="Arial" w:hAnsi="Arial" w:cs="Arial"/>
          <w:color w:val="202122"/>
          <w:spacing w:val="3"/>
        </w:rPr>
        <w:t xml:space="preserve">Leaders in PA should think about focusing on both the social components, such as fostering healthy friendships </w:t>
      </w:r>
      <w:r w:rsidRPr="001B2AF2">
        <w:rPr>
          <w:rFonts w:ascii="Arial" w:hAnsi="Arial" w:cs="Arial"/>
          <w:color w:val="202122"/>
          <w:spacing w:val="3"/>
        </w:rPr>
        <w:lastRenderedPageBreak/>
        <w:t xml:space="preserve">for female adolescents, and the health benefits of PA, such as encouraging a positive body image. </w:t>
      </w:r>
      <w:proofErr w:type="gramStart"/>
      <w:r w:rsidRPr="001B2AF2">
        <w:rPr>
          <w:rFonts w:ascii="Arial" w:hAnsi="Arial" w:cs="Arial"/>
          <w:color w:val="202122"/>
          <w:spacing w:val="3"/>
        </w:rPr>
        <w:t>In order for</w:t>
      </w:r>
      <w:proofErr w:type="gramEnd"/>
      <w:r w:rsidRPr="001B2AF2">
        <w:rPr>
          <w:rFonts w:ascii="Arial" w:hAnsi="Arial" w:cs="Arial"/>
          <w:color w:val="202122"/>
          <w:spacing w:val="3"/>
        </w:rPr>
        <w:t xml:space="preserve"> guys to exert the physical qualities of PA outside of only fitness activities, it seems that activities must be intense enough</w:t>
      </w:r>
      <w:r>
        <w:rPr>
          <w:rFonts w:ascii="Arial" w:hAnsi="Arial" w:cs="Arial"/>
          <w:color w:val="202122"/>
          <w:spacing w:val="3"/>
        </w:rPr>
        <w:t xml:space="preserve"> </w:t>
      </w:r>
      <w:r w:rsidRPr="001B2AF2">
        <w:rPr>
          <w:rFonts w:ascii="Arial" w:hAnsi="Arial" w:cs="Arial"/>
        </w:rPr>
        <w:t>(Butt et al.)</w:t>
      </w:r>
      <w:r w:rsidRPr="001B2AF2">
        <w:rPr>
          <w:rFonts w:ascii="Arial" w:hAnsi="Arial" w:cs="Arial"/>
          <w:color w:val="202122"/>
          <w:spacing w:val="3"/>
        </w:rPr>
        <w:t>.</w:t>
      </w:r>
      <w:r>
        <w:rPr>
          <w:rFonts w:ascii="Arial" w:hAnsi="Arial" w:cs="Arial"/>
          <w:color w:val="202122"/>
          <w:spacing w:val="3"/>
        </w:rPr>
        <w:t xml:space="preserve"> </w:t>
      </w:r>
      <w:r w:rsidRPr="001B2AF2">
        <w:rPr>
          <w:rFonts w:ascii="Arial" w:hAnsi="Arial" w:cs="Arial"/>
          <w:color w:val="202122"/>
          <w:spacing w:val="3"/>
        </w:rPr>
        <w:t>The findings also showed that males were more likely than females and White teenagers to participate in PA for the enjoyment of physical activity.</w:t>
      </w:r>
    </w:p>
    <w:p w14:paraId="45207179" w14:textId="68A1E740" w:rsidR="001B2AF2" w:rsidRPr="001B2AF2" w:rsidRDefault="001B2AF2" w:rsidP="001B2AF2">
      <w:pPr>
        <w:spacing w:line="480" w:lineRule="auto"/>
        <w:rPr>
          <w:rFonts w:ascii="Arial" w:hAnsi="Arial" w:cs="Arial"/>
          <w:b/>
          <w:bCs/>
          <w:color w:val="202122"/>
          <w:spacing w:val="3"/>
        </w:rPr>
      </w:pPr>
      <w:r w:rsidRPr="001B2AF2">
        <w:rPr>
          <w:rFonts w:ascii="Arial" w:hAnsi="Arial" w:cs="Arial"/>
          <w:b/>
          <w:bCs/>
          <w:color w:val="202122"/>
          <w:spacing w:val="3"/>
        </w:rPr>
        <w:t>Further research</w:t>
      </w:r>
    </w:p>
    <w:p w14:paraId="19F9D601" w14:textId="77777777" w:rsidR="00B41F9E" w:rsidRDefault="005A2F83" w:rsidP="000A347E">
      <w:pPr>
        <w:spacing w:line="480" w:lineRule="auto"/>
        <w:rPr>
          <w:rFonts w:ascii="Arial" w:hAnsi="Arial" w:cs="Arial"/>
          <w:color w:val="202122"/>
          <w:spacing w:val="3"/>
        </w:rPr>
      </w:pPr>
      <w:r w:rsidRPr="005A2F83">
        <w:rPr>
          <w:rFonts w:ascii="Arial" w:hAnsi="Arial" w:cs="Arial"/>
          <w:color w:val="202122"/>
          <w:spacing w:val="3"/>
        </w:rPr>
        <w:t>Given the sort of sport available in PE, it would be crucial to monitor and examine other sports in the future, as well as the potential impact that gender inequalities may have.</w:t>
      </w:r>
      <w:r>
        <w:rPr>
          <w:rFonts w:ascii="Arial" w:hAnsi="Arial" w:cs="Arial"/>
          <w:color w:val="202122"/>
          <w:spacing w:val="3"/>
        </w:rPr>
        <w:t xml:space="preserve"> </w:t>
      </w:r>
      <w:r w:rsidR="001B2AF2" w:rsidRPr="001B2AF2">
        <w:rPr>
          <w:rFonts w:ascii="Arial" w:hAnsi="Arial" w:cs="Arial"/>
          <w:color w:val="202122"/>
          <w:spacing w:val="3"/>
        </w:rPr>
        <w:t>The results of the present study show, in summary, the significance of examining age, gender, and racial inequalities when thinking about physical activity participation.</w:t>
      </w:r>
      <w:r w:rsidR="001B2AF2">
        <w:rPr>
          <w:rFonts w:ascii="Arial" w:hAnsi="Arial" w:cs="Arial"/>
          <w:color w:val="202122"/>
          <w:spacing w:val="3"/>
        </w:rPr>
        <w:t xml:space="preserve"> </w:t>
      </w:r>
      <w:r w:rsidR="001B2AF2" w:rsidRPr="001B2AF2">
        <w:rPr>
          <w:rFonts w:ascii="Arial" w:hAnsi="Arial" w:cs="Arial"/>
          <w:color w:val="202122"/>
          <w:spacing w:val="3"/>
        </w:rPr>
        <w:t>As demonstrated by</w:t>
      </w:r>
      <w:r w:rsidR="001B2AF2">
        <w:rPr>
          <w:rFonts w:ascii="Arial" w:hAnsi="Arial" w:cs="Arial"/>
          <w:color w:val="202122"/>
          <w:spacing w:val="3"/>
        </w:rPr>
        <w:t xml:space="preserve"> researcher</w:t>
      </w:r>
      <w:r w:rsidR="001B2AF2" w:rsidRPr="001B2AF2">
        <w:rPr>
          <w:rFonts w:ascii="Arial" w:hAnsi="Arial" w:cs="Arial"/>
          <w:color w:val="202122"/>
          <w:spacing w:val="3"/>
        </w:rPr>
        <w:t>, there might potentially be a mediated element for enjoyment and self-efficacy, but this could not be assessed here</w:t>
      </w:r>
      <w:r w:rsidR="001B2AF2">
        <w:rPr>
          <w:rFonts w:ascii="Arial" w:hAnsi="Arial" w:cs="Arial"/>
          <w:color w:val="202122"/>
          <w:spacing w:val="3"/>
        </w:rPr>
        <w:t xml:space="preserve"> </w:t>
      </w:r>
      <w:r w:rsidR="001B2AF2" w:rsidRPr="001B2AF2">
        <w:rPr>
          <w:rFonts w:ascii="Arial" w:hAnsi="Arial" w:cs="Arial"/>
          <w:color w:val="202122"/>
          <w:spacing w:val="3"/>
        </w:rPr>
        <w:t>(</w:t>
      </w:r>
      <w:proofErr w:type="spellStart"/>
      <w:r w:rsidR="001B2AF2" w:rsidRPr="001B2AF2">
        <w:rPr>
          <w:rFonts w:ascii="Arial" w:hAnsi="Arial" w:cs="Arial"/>
          <w:color w:val="202122"/>
          <w:spacing w:val="3"/>
        </w:rPr>
        <w:t>Schwaneberg</w:t>
      </w:r>
      <w:proofErr w:type="spellEnd"/>
      <w:r w:rsidR="001B2AF2" w:rsidRPr="001B2AF2">
        <w:rPr>
          <w:rFonts w:ascii="Arial" w:hAnsi="Arial" w:cs="Arial"/>
          <w:color w:val="202122"/>
          <w:spacing w:val="3"/>
        </w:rPr>
        <w:t xml:space="preserve"> et al.).</w:t>
      </w:r>
      <w:r w:rsidR="001B2AF2">
        <w:rPr>
          <w:rFonts w:ascii="Arial" w:hAnsi="Arial" w:cs="Arial"/>
          <w:color w:val="202122"/>
          <w:spacing w:val="3"/>
        </w:rPr>
        <w:t xml:space="preserve"> </w:t>
      </w:r>
    </w:p>
    <w:p w14:paraId="254BB497" w14:textId="6C692D40" w:rsidR="007669F5" w:rsidRPr="000A347E" w:rsidRDefault="001B2AF2" w:rsidP="000A347E">
      <w:pPr>
        <w:spacing w:line="480" w:lineRule="auto"/>
        <w:rPr>
          <w:rFonts w:ascii="Arial" w:hAnsi="Arial" w:cs="Arial"/>
          <w:color w:val="202122"/>
          <w:spacing w:val="3"/>
        </w:rPr>
      </w:pPr>
      <w:r w:rsidRPr="001B2AF2">
        <w:rPr>
          <w:rFonts w:ascii="Arial" w:hAnsi="Arial" w:cs="Arial"/>
          <w:color w:val="202122"/>
          <w:spacing w:val="3"/>
        </w:rPr>
        <w:t>Environmental considerations (such as the proximity of parks or swimming pools), social factors (such as access to training opportunities or individual training levels), or other elements not taken into consideration here could all be potential additional factors</w:t>
      </w:r>
      <w:r>
        <w:rPr>
          <w:rFonts w:ascii="Arial" w:hAnsi="Arial" w:cs="Arial"/>
          <w:color w:val="202122"/>
          <w:spacing w:val="3"/>
        </w:rPr>
        <w:t xml:space="preserve"> according to the author </w:t>
      </w:r>
      <w:r w:rsidRPr="001B2AF2">
        <w:rPr>
          <w:rFonts w:ascii="Arial" w:hAnsi="Arial" w:cs="Arial"/>
          <w:color w:val="202122"/>
          <w:spacing w:val="3"/>
        </w:rPr>
        <w:t>(</w:t>
      </w:r>
      <w:proofErr w:type="spellStart"/>
      <w:r w:rsidRPr="001B2AF2">
        <w:rPr>
          <w:rFonts w:ascii="Arial" w:hAnsi="Arial" w:cs="Arial"/>
          <w:color w:val="202122"/>
          <w:spacing w:val="3"/>
        </w:rPr>
        <w:t>Schwaneberg</w:t>
      </w:r>
      <w:proofErr w:type="spellEnd"/>
      <w:r w:rsidRPr="001B2AF2">
        <w:rPr>
          <w:rFonts w:ascii="Arial" w:hAnsi="Arial" w:cs="Arial"/>
          <w:color w:val="202122"/>
          <w:spacing w:val="3"/>
        </w:rPr>
        <w:t xml:space="preserve"> et al.).</w:t>
      </w:r>
      <w:r>
        <w:rPr>
          <w:rFonts w:ascii="Arial" w:hAnsi="Arial" w:cs="Arial"/>
          <w:color w:val="202122"/>
          <w:spacing w:val="3"/>
        </w:rPr>
        <w:t xml:space="preserve"> Lastly, t</w:t>
      </w:r>
      <w:r w:rsidRPr="001B2AF2">
        <w:rPr>
          <w:rFonts w:ascii="Arial" w:hAnsi="Arial" w:cs="Arial"/>
          <w:color w:val="202122"/>
          <w:spacing w:val="3"/>
        </w:rPr>
        <w:t>o understand "what" and "why" teenagers of different ages, genders, and ethnicities are interested in PA, more research is required</w:t>
      </w:r>
      <w:r>
        <w:rPr>
          <w:rFonts w:ascii="Arial" w:hAnsi="Arial" w:cs="Arial"/>
          <w:color w:val="202122"/>
          <w:spacing w:val="3"/>
        </w:rPr>
        <w:t xml:space="preserve"> </w:t>
      </w:r>
      <w:r w:rsidRPr="001B2AF2">
        <w:rPr>
          <w:rFonts w:ascii="Arial" w:hAnsi="Arial" w:cs="Arial"/>
        </w:rPr>
        <w:t>(Butt et al.)</w:t>
      </w:r>
      <w:r w:rsidRPr="001B2AF2">
        <w:rPr>
          <w:rFonts w:ascii="Arial" w:hAnsi="Arial" w:cs="Arial"/>
          <w:color w:val="202122"/>
          <w:spacing w:val="3"/>
        </w:rPr>
        <w:t>.</w:t>
      </w:r>
      <w:r>
        <w:rPr>
          <w:rFonts w:ascii="Arial" w:hAnsi="Arial" w:cs="Arial"/>
          <w:color w:val="202122"/>
          <w:spacing w:val="3"/>
        </w:rPr>
        <w:t xml:space="preserve"> </w:t>
      </w:r>
      <w:r w:rsidRPr="001B2AF2">
        <w:rPr>
          <w:rFonts w:ascii="Arial" w:hAnsi="Arial" w:cs="Arial"/>
          <w:color w:val="202122"/>
          <w:spacing w:val="3"/>
        </w:rPr>
        <w:t>Both the physical education curriculum and the extracurricular activities that high schools offer may be significantly impacted by this.</w:t>
      </w:r>
    </w:p>
    <w:p w14:paraId="5E85F7AB" w14:textId="547B5182" w:rsidR="0039734B" w:rsidRDefault="0039734B" w:rsidP="001B2AF2">
      <w:pPr>
        <w:jc w:val="center"/>
        <w:rPr>
          <w:rFonts w:ascii="Arial" w:hAnsi="Arial" w:cs="Arial"/>
          <w:color w:val="000000"/>
          <w:shd w:val="clear" w:color="auto" w:fill="FFFFFF"/>
        </w:rPr>
      </w:pPr>
    </w:p>
    <w:p w14:paraId="19F2C1C5" w14:textId="16D1CE93" w:rsidR="0039734B" w:rsidRDefault="0039734B" w:rsidP="001B2AF2">
      <w:pPr>
        <w:jc w:val="center"/>
        <w:rPr>
          <w:rFonts w:ascii="Arial" w:hAnsi="Arial" w:cs="Arial"/>
          <w:color w:val="000000"/>
          <w:shd w:val="clear" w:color="auto" w:fill="FFFFFF"/>
        </w:rPr>
      </w:pPr>
    </w:p>
    <w:p w14:paraId="09EEAE2E" w14:textId="249CC6D9" w:rsidR="00CB0A4C" w:rsidRDefault="00CB0A4C" w:rsidP="001B2AF2">
      <w:pPr>
        <w:jc w:val="center"/>
        <w:rPr>
          <w:rFonts w:ascii="Arial" w:hAnsi="Arial" w:cs="Arial"/>
          <w:color w:val="000000"/>
          <w:shd w:val="clear" w:color="auto" w:fill="FFFFFF"/>
        </w:rPr>
      </w:pPr>
    </w:p>
    <w:p w14:paraId="53F58ED9" w14:textId="03F3D067" w:rsidR="00CB0A4C" w:rsidRDefault="00CB0A4C" w:rsidP="00B41F9E">
      <w:pPr>
        <w:rPr>
          <w:rFonts w:ascii="Arial" w:hAnsi="Arial" w:cs="Arial"/>
          <w:color w:val="000000"/>
          <w:shd w:val="clear" w:color="auto" w:fill="FFFFFF"/>
        </w:rPr>
      </w:pPr>
    </w:p>
    <w:p w14:paraId="3B8EB2AB" w14:textId="77777777" w:rsidR="00B41F9E" w:rsidRDefault="00B41F9E" w:rsidP="00B41F9E">
      <w:pPr>
        <w:rPr>
          <w:rFonts w:ascii="Arial" w:hAnsi="Arial" w:cs="Arial"/>
          <w:color w:val="000000"/>
          <w:shd w:val="clear" w:color="auto" w:fill="FFFFFF"/>
        </w:rPr>
      </w:pPr>
    </w:p>
    <w:p w14:paraId="583E7BB2" w14:textId="77777777" w:rsidR="00CB0A4C" w:rsidRDefault="00CB0A4C" w:rsidP="005A2F83">
      <w:pPr>
        <w:rPr>
          <w:rFonts w:ascii="Arial" w:hAnsi="Arial" w:cs="Arial"/>
          <w:color w:val="000000"/>
          <w:shd w:val="clear" w:color="auto" w:fill="FFFFFF"/>
        </w:rPr>
      </w:pPr>
    </w:p>
    <w:p w14:paraId="286057D3" w14:textId="588A99E3" w:rsidR="001B2AF2" w:rsidRPr="000A51B6" w:rsidRDefault="001B2AF2" w:rsidP="001B2AF2">
      <w:pPr>
        <w:jc w:val="center"/>
        <w:rPr>
          <w:rFonts w:ascii="Arial" w:hAnsi="Arial" w:cs="Arial"/>
          <w:color w:val="000000"/>
          <w:shd w:val="clear" w:color="auto" w:fill="FFFFFF"/>
        </w:rPr>
      </w:pPr>
      <w:r w:rsidRPr="000A51B6">
        <w:rPr>
          <w:rFonts w:ascii="Arial" w:hAnsi="Arial" w:cs="Arial"/>
          <w:color w:val="000000"/>
          <w:shd w:val="clear" w:color="auto" w:fill="FFFFFF"/>
        </w:rPr>
        <w:lastRenderedPageBreak/>
        <w:t>References</w:t>
      </w:r>
    </w:p>
    <w:p w14:paraId="13160050" w14:textId="77777777" w:rsidR="001B2AF2" w:rsidRPr="000A51B6" w:rsidRDefault="001B2AF2" w:rsidP="001B2AF2">
      <w:pPr>
        <w:ind w:firstLine="720"/>
        <w:jc w:val="center"/>
        <w:rPr>
          <w:rFonts w:ascii="Arial" w:hAnsi="Arial" w:cs="Arial"/>
          <w:color w:val="000000"/>
          <w:shd w:val="clear" w:color="auto" w:fill="FFFFFF"/>
        </w:rPr>
      </w:pPr>
    </w:p>
    <w:p w14:paraId="4E16BB8D" w14:textId="77777777" w:rsidR="001B2AF2" w:rsidRPr="000A51B6" w:rsidRDefault="001B2AF2" w:rsidP="001B2AF2">
      <w:pPr>
        <w:spacing w:line="480" w:lineRule="auto"/>
        <w:ind w:firstLine="720"/>
        <w:rPr>
          <w:rFonts w:ascii="Arial" w:hAnsi="Arial" w:cs="Arial"/>
        </w:rPr>
      </w:pPr>
      <w:r w:rsidRPr="001B546C">
        <w:rPr>
          <w:rFonts w:ascii="Arial" w:hAnsi="Arial" w:cs="Arial"/>
          <w:color w:val="000000"/>
          <w:shd w:val="clear" w:color="auto" w:fill="FFFFFF"/>
        </w:rPr>
        <w:t>Butt, J., Weinberg, R., Breckon, J. and Claytor, R., 2011. Adolescent Physical Activity Participation and Motivational Determinants Across Gender, Age, and Race. </w:t>
      </w:r>
      <w:r w:rsidRPr="001B546C">
        <w:rPr>
          <w:rFonts w:ascii="Arial" w:hAnsi="Arial" w:cs="Arial"/>
          <w:i/>
          <w:iCs/>
          <w:color w:val="000000"/>
          <w:shd w:val="clear" w:color="auto" w:fill="FFFFFF"/>
        </w:rPr>
        <w:t>Journal of Physical Activity and Health</w:t>
      </w:r>
      <w:r w:rsidRPr="001B546C">
        <w:rPr>
          <w:rFonts w:ascii="Arial" w:hAnsi="Arial" w:cs="Arial"/>
          <w:color w:val="000000"/>
          <w:shd w:val="clear" w:color="auto" w:fill="FFFFFF"/>
        </w:rPr>
        <w:t>, 8(8), pp.1074-1083.</w:t>
      </w:r>
    </w:p>
    <w:p w14:paraId="5925FCCB" w14:textId="77777777" w:rsidR="001B2AF2" w:rsidRPr="000A51B6" w:rsidRDefault="001B2AF2" w:rsidP="001B2AF2">
      <w:pPr>
        <w:spacing w:line="480" w:lineRule="auto"/>
        <w:ind w:firstLine="720"/>
        <w:rPr>
          <w:rFonts w:ascii="Arial" w:hAnsi="Arial" w:cs="Arial"/>
        </w:rPr>
      </w:pPr>
      <w:r w:rsidRPr="001B546C">
        <w:rPr>
          <w:rFonts w:ascii="Arial" w:hAnsi="Arial" w:cs="Arial"/>
          <w:color w:val="000000"/>
          <w:shd w:val="clear" w:color="auto" w:fill="FFFFFF"/>
        </w:rPr>
        <w:t>Chen, S., Sun, H., Zhu, X. and Chen, A., 2014. Relationship Between Motivation and Learning in Physical Education and After-School Physical Activity. </w:t>
      </w:r>
      <w:r w:rsidRPr="001B546C">
        <w:rPr>
          <w:rFonts w:ascii="Arial" w:hAnsi="Arial" w:cs="Arial"/>
          <w:i/>
          <w:iCs/>
          <w:color w:val="000000"/>
          <w:shd w:val="clear" w:color="auto" w:fill="FFFFFF"/>
        </w:rPr>
        <w:t>Research Quarterly for Exercise and Sport</w:t>
      </w:r>
      <w:r w:rsidRPr="001B546C">
        <w:rPr>
          <w:rFonts w:ascii="Arial" w:hAnsi="Arial" w:cs="Arial"/>
          <w:color w:val="000000"/>
          <w:shd w:val="clear" w:color="auto" w:fill="FFFFFF"/>
        </w:rPr>
        <w:t>, 85(4), pp.468-477.</w:t>
      </w:r>
    </w:p>
    <w:p w14:paraId="215FD928" w14:textId="77777777" w:rsidR="001B2AF2" w:rsidRPr="000A51B6" w:rsidRDefault="001B2AF2" w:rsidP="001B2AF2">
      <w:pPr>
        <w:spacing w:line="480" w:lineRule="auto"/>
        <w:ind w:firstLine="720"/>
        <w:rPr>
          <w:rFonts w:ascii="Arial" w:hAnsi="Arial" w:cs="Arial"/>
          <w:color w:val="000000"/>
          <w:shd w:val="clear" w:color="auto" w:fill="FFFFFF"/>
        </w:rPr>
      </w:pPr>
      <w:r w:rsidRPr="001B546C">
        <w:rPr>
          <w:rFonts w:ascii="Arial" w:hAnsi="Arial" w:cs="Arial"/>
          <w:color w:val="000000"/>
          <w:shd w:val="clear" w:color="auto" w:fill="FFFFFF"/>
        </w:rPr>
        <w:t>Patience, M., Kilpatrick, M., Sun, H., Flory, S. and Watterson, T., 2013. Sports Game Play: A Comparison of Moderate to Vigorous Physical Activities in Adolescents. </w:t>
      </w:r>
      <w:r w:rsidRPr="001B546C">
        <w:rPr>
          <w:rFonts w:ascii="Arial" w:hAnsi="Arial" w:cs="Arial"/>
          <w:i/>
          <w:iCs/>
          <w:color w:val="000000"/>
          <w:shd w:val="clear" w:color="auto" w:fill="FFFFFF"/>
        </w:rPr>
        <w:t>Journal of School Health</w:t>
      </w:r>
      <w:r w:rsidRPr="001B546C">
        <w:rPr>
          <w:rFonts w:ascii="Arial" w:hAnsi="Arial" w:cs="Arial"/>
          <w:color w:val="000000"/>
          <w:shd w:val="clear" w:color="auto" w:fill="FFFFFF"/>
        </w:rPr>
        <w:t>, 83(11), pp.818-823.</w:t>
      </w:r>
    </w:p>
    <w:p w14:paraId="751A8C19" w14:textId="3CE4E3BC" w:rsidR="001B2AF2" w:rsidRDefault="001B2AF2" w:rsidP="001B2AF2">
      <w:pPr>
        <w:spacing w:line="480" w:lineRule="auto"/>
        <w:ind w:firstLine="720"/>
        <w:rPr>
          <w:rFonts w:ascii="Arial" w:hAnsi="Arial" w:cs="Arial"/>
          <w:color w:val="000000"/>
          <w:shd w:val="clear" w:color="auto" w:fill="FFFFFF"/>
        </w:rPr>
      </w:pPr>
      <w:proofErr w:type="spellStart"/>
      <w:r w:rsidRPr="001B546C">
        <w:rPr>
          <w:rFonts w:ascii="Arial" w:hAnsi="Arial" w:cs="Arial"/>
          <w:color w:val="000000"/>
          <w:shd w:val="clear" w:color="auto" w:fill="FFFFFF"/>
        </w:rPr>
        <w:t>Schwaneberg</w:t>
      </w:r>
      <w:proofErr w:type="spellEnd"/>
      <w:r w:rsidRPr="001B546C">
        <w:rPr>
          <w:rFonts w:ascii="Arial" w:hAnsi="Arial" w:cs="Arial"/>
          <w:color w:val="000000"/>
          <w:shd w:val="clear" w:color="auto" w:fill="FFFFFF"/>
        </w:rPr>
        <w:t xml:space="preserve">, T., </w:t>
      </w:r>
      <w:proofErr w:type="spellStart"/>
      <w:r w:rsidRPr="001B546C">
        <w:rPr>
          <w:rFonts w:ascii="Arial" w:hAnsi="Arial" w:cs="Arial"/>
          <w:color w:val="000000"/>
          <w:shd w:val="clear" w:color="auto" w:fill="FFFFFF"/>
        </w:rPr>
        <w:t>Weymar</w:t>
      </w:r>
      <w:proofErr w:type="spellEnd"/>
      <w:r w:rsidRPr="001B546C">
        <w:rPr>
          <w:rFonts w:ascii="Arial" w:hAnsi="Arial" w:cs="Arial"/>
          <w:color w:val="000000"/>
          <w:shd w:val="clear" w:color="auto" w:fill="FFFFFF"/>
        </w:rPr>
        <w:t xml:space="preserve">, F., Ulbricht, S., </w:t>
      </w:r>
      <w:proofErr w:type="spellStart"/>
      <w:r w:rsidRPr="001B546C">
        <w:rPr>
          <w:rFonts w:ascii="Arial" w:hAnsi="Arial" w:cs="Arial"/>
          <w:color w:val="000000"/>
          <w:shd w:val="clear" w:color="auto" w:fill="FFFFFF"/>
        </w:rPr>
        <w:t>Dörr</w:t>
      </w:r>
      <w:proofErr w:type="spellEnd"/>
      <w:r w:rsidRPr="001B546C">
        <w:rPr>
          <w:rFonts w:ascii="Arial" w:hAnsi="Arial" w:cs="Arial"/>
          <w:color w:val="000000"/>
          <w:shd w:val="clear" w:color="auto" w:fill="FFFFFF"/>
        </w:rPr>
        <w:t>, M., Hoffmann, W. and van den Berg, N., 2017. Relationship between objectively measured intensity of physical activity and self-reported enjoyment of physical activity. </w:t>
      </w:r>
      <w:r w:rsidRPr="001B546C">
        <w:rPr>
          <w:rFonts w:ascii="Arial" w:hAnsi="Arial" w:cs="Arial"/>
          <w:i/>
          <w:iCs/>
          <w:color w:val="000000"/>
          <w:shd w:val="clear" w:color="auto" w:fill="FFFFFF"/>
        </w:rPr>
        <w:t>Preventive Medicine Reports</w:t>
      </w:r>
      <w:r w:rsidRPr="001B546C">
        <w:rPr>
          <w:rFonts w:ascii="Arial" w:hAnsi="Arial" w:cs="Arial"/>
          <w:color w:val="000000"/>
          <w:shd w:val="clear" w:color="auto" w:fill="FFFFFF"/>
        </w:rPr>
        <w:t>, 7, pp.162-168.</w:t>
      </w:r>
    </w:p>
    <w:p w14:paraId="0C9418D9" w14:textId="523051B4" w:rsidR="001B2AF2" w:rsidRDefault="001B2AF2" w:rsidP="001B2AF2">
      <w:pPr>
        <w:pStyle w:val="NormalWeb"/>
        <w:ind w:left="567"/>
        <w:rPr>
          <w:rFonts w:ascii="Arial" w:hAnsi="Arial" w:cs="Arial"/>
        </w:rPr>
      </w:pPr>
      <w:r w:rsidRPr="001B2AF2">
        <w:rPr>
          <w:rFonts w:ascii="Arial" w:hAnsi="Arial" w:cs="Arial"/>
        </w:rPr>
        <w:t xml:space="preserve">Sorensen, Carl, and Nicole </w:t>
      </w:r>
      <w:proofErr w:type="spellStart"/>
      <w:r w:rsidRPr="001B2AF2">
        <w:rPr>
          <w:rFonts w:ascii="Arial" w:hAnsi="Arial" w:cs="Arial"/>
        </w:rPr>
        <w:t>Zarrett</w:t>
      </w:r>
      <w:proofErr w:type="spellEnd"/>
      <w:r w:rsidRPr="001B2AF2">
        <w:rPr>
          <w:rFonts w:ascii="Arial" w:hAnsi="Arial" w:cs="Arial"/>
        </w:rPr>
        <w:t>. "Benefits of physical activity for adolescents</w:t>
      </w:r>
    </w:p>
    <w:p w14:paraId="0FDCD387" w14:textId="77777777" w:rsidR="001B2AF2" w:rsidRDefault="001B2AF2" w:rsidP="001B2AF2">
      <w:pPr>
        <w:pStyle w:val="NormalWeb"/>
        <w:rPr>
          <w:rFonts w:ascii="Arial" w:hAnsi="Arial" w:cs="Arial"/>
        </w:rPr>
      </w:pPr>
      <w:r w:rsidRPr="001B2AF2">
        <w:rPr>
          <w:rFonts w:ascii="Arial" w:hAnsi="Arial" w:cs="Arial"/>
        </w:rPr>
        <w:t xml:space="preserve">with autism spectrum disorders: A comprehensive review." Review Journal of Autism </w:t>
      </w:r>
    </w:p>
    <w:p w14:paraId="340177D1" w14:textId="25AB972B" w:rsidR="001B2AF2" w:rsidRPr="000A51B6" w:rsidRDefault="001B2AF2" w:rsidP="001B2AF2">
      <w:pPr>
        <w:pStyle w:val="NormalWeb"/>
        <w:rPr>
          <w:rFonts w:ascii="Arial" w:hAnsi="Arial" w:cs="Arial"/>
        </w:rPr>
      </w:pPr>
      <w:r w:rsidRPr="001B2AF2">
        <w:rPr>
          <w:rFonts w:ascii="Arial" w:hAnsi="Arial" w:cs="Arial"/>
        </w:rPr>
        <w:t>and Developmental Disorders 1 (2014): 344-53.</w:t>
      </w:r>
    </w:p>
    <w:p w14:paraId="167DA09B" w14:textId="77777777" w:rsidR="001B2AF2" w:rsidRPr="001B546C" w:rsidRDefault="001B2AF2" w:rsidP="001B2AF2">
      <w:pPr>
        <w:spacing w:line="480" w:lineRule="auto"/>
        <w:ind w:firstLine="720"/>
        <w:rPr>
          <w:rFonts w:ascii="Arial" w:hAnsi="Arial" w:cs="Arial"/>
        </w:rPr>
      </w:pPr>
      <w:r w:rsidRPr="001B546C">
        <w:rPr>
          <w:rFonts w:ascii="Arial" w:hAnsi="Arial" w:cs="Arial"/>
          <w:color w:val="000000"/>
          <w:shd w:val="clear" w:color="auto" w:fill="FFFFFF"/>
        </w:rPr>
        <w:t>Williams, S. and Mummery, W., 2011. Links Between Adolescent Physical Activity, Body Mass Index, and Adolescent and Parent Characteristics. </w:t>
      </w:r>
      <w:r w:rsidRPr="001B546C">
        <w:rPr>
          <w:rFonts w:ascii="Arial" w:hAnsi="Arial" w:cs="Arial"/>
          <w:i/>
          <w:iCs/>
          <w:color w:val="000000"/>
          <w:shd w:val="clear" w:color="auto" w:fill="FFFFFF"/>
        </w:rPr>
        <w:t>Health Education &amp;amp; Behavior</w:t>
      </w:r>
      <w:r w:rsidRPr="001B546C">
        <w:rPr>
          <w:rFonts w:ascii="Arial" w:hAnsi="Arial" w:cs="Arial"/>
          <w:color w:val="000000"/>
          <w:shd w:val="clear" w:color="auto" w:fill="FFFFFF"/>
        </w:rPr>
        <w:t>, 38(5), pp.510-520.</w:t>
      </w:r>
    </w:p>
    <w:p w14:paraId="6C872828" w14:textId="77777777" w:rsidR="001B2AF2" w:rsidRPr="001B546C" w:rsidRDefault="001B2AF2" w:rsidP="001B2AF2">
      <w:pPr>
        <w:rPr>
          <w:rFonts w:ascii="Arial" w:hAnsi="Arial" w:cs="Arial"/>
        </w:rPr>
      </w:pPr>
    </w:p>
    <w:p w14:paraId="181C7C2C" w14:textId="77777777" w:rsidR="001B2AF2" w:rsidRPr="000A51B6" w:rsidRDefault="001B2AF2" w:rsidP="001B2AF2">
      <w:pPr>
        <w:rPr>
          <w:rFonts w:ascii="Arial" w:hAnsi="Arial" w:cs="Arial"/>
        </w:rPr>
      </w:pPr>
    </w:p>
    <w:p w14:paraId="6EE6D403" w14:textId="77777777" w:rsidR="001B2AF2" w:rsidRPr="001B2AF2" w:rsidRDefault="001B2AF2" w:rsidP="001B2AF2">
      <w:pPr>
        <w:spacing w:line="480" w:lineRule="auto"/>
        <w:rPr>
          <w:rFonts w:ascii="Arial" w:hAnsi="Arial" w:cs="Arial"/>
          <w:color w:val="202122"/>
          <w:spacing w:val="3"/>
        </w:rPr>
      </w:pPr>
    </w:p>
    <w:p w14:paraId="1A595830" w14:textId="77777777" w:rsidR="001B2AF2" w:rsidRPr="001B2AF2" w:rsidRDefault="001B2AF2">
      <w:pPr>
        <w:rPr>
          <w:rFonts w:ascii="Arial" w:hAnsi="Arial" w:cs="Arial"/>
        </w:rPr>
      </w:pPr>
    </w:p>
    <w:sectPr w:rsidR="001B2AF2" w:rsidRPr="001B2AF2" w:rsidSect="001B2AF2">
      <w:headerReference w:type="even" r:id="rId10"/>
      <w:head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5195" w14:textId="77777777" w:rsidR="00AE0DFA" w:rsidRDefault="00AE0DFA" w:rsidP="0035724B">
      <w:r>
        <w:separator/>
      </w:r>
    </w:p>
  </w:endnote>
  <w:endnote w:type="continuationSeparator" w:id="0">
    <w:p w14:paraId="32168809" w14:textId="77777777" w:rsidR="00AE0DFA" w:rsidRDefault="00AE0DFA" w:rsidP="0035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D8E1" w14:textId="77777777" w:rsidR="00AE0DFA" w:rsidRDefault="00AE0DFA" w:rsidP="0035724B">
      <w:r>
        <w:separator/>
      </w:r>
    </w:p>
  </w:footnote>
  <w:footnote w:type="continuationSeparator" w:id="0">
    <w:p w14:paraId="64C53A4C" w14:textId="77777777" w:rsidR="00AE0DFA" w:rsidRDefault="00AE0DFA" w:rsidP="0035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9676604"/>
      <w:docPartObj>
        <w:docPartGallery w:val="Page Numbers (Top of Page)"/>
        <w:docPartUnique/>
      </w:docPartObj>
    </w:sdtPr>
    <w:sdtContent>
      <w:p w14:paraId="29D4DE9E" w14:textId="02BB6DE0" w:rsidR="0035724B" w:rsidRDefault="0035724B" w:rsidP="007925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D132A" w14:textId="77777777" w:rsidR="0035724B" w:rsidRDefault="0035724B" w:rsidP="003572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634665"/>
      <w:docPartObj>
        <w:docPartGallery w:val="Page Numbers (Top of Page)"/>
        <w:docPartUnique/>
      </w:docPartObj>
    </w:sdtPr>
    <w:sdtContent>
      <w:p w14:paraId="4732449B" w14:textId="3E557AC5" w:rsidR="0035724B" w:rsidRDefault="0035724B" w:rsidP="007925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B4411A" w14:textId="0A3E5AAC" w:rsidR="0035724B" w:rsidRDefault="0045131A" w:rsidP="0035724B">
    <w:pPr>
      <w:pStyle w:val="Header"/>
      <w:ind w:right="360"/>
    </w:pPr>
    <w:r w:rsidRPr="0045131A">
      <w:t xml:space="preserve">EXAMINING WHY ARE FITNESS-DEVELOPING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0D4B" w14:textId="3BF8B71D" w:rsidR="0045131A" w:rsidRDefault="0045131A">
    <w:pPr>
      <w:pStyle w:val="Header"/>
    </w:pPr>
    <w:r w:rsidRPr="0045131A">
      <w:t>EXAMINING WHY ARE FITNESS-DEVELOPING</w:t>
    </w:r>
    <w:r>
      <w:t>….</w:t>
    </w:r>
  </w:p>
  <w:p w14:paraId="708DC0CF" w14:textId="77777777" w:rsidR="0035724B" w:rsidRDefault="00357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B68B2"/>
    <w:multiLevelType w:val="multilevel"/>
    <w:tmpl w:val="A3CA2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F2"/>
    <w:rsid w:val="000142DF"/>
    <w:rsid w:val="000A347E"/>
    <w:rsid w:val="00100423"/>
    <w:rsid w:val="00120E1D"/>
    <w:rsid w:val="00130AF2"/>
    <w:rsid w:val="00165303"/>
    <w:rsid w:val="001B09BD"/>
    <w:rsid w:val="001B2AF2"/>
    <w:rsid w:val="001C10C4"/>
    <w:rsid w:val="001E4984"/>
    <w:rsid w:val="001E62B0"/>
    <w:rsid w:val="00231C64"/>
    <w:rsid w:val="002C47A9"/>
    <w:rsid w:val="002C72C6"/>
    <w:rsid w:val="003057F3"/>
    <w:rsid w:val="00310A07"/>
    <w:rsid w:val="00312B43"/>
    <w:rsid w:val="00333E12"/>
    <w:rsid w:val="00344C7D"/>
    <w:rsid w:val="0035724B"/>
    <w:rsid w:val="0039734B"/>
    <w:rsid w:val="003F6FBD"/>
    <w:rsid w:val="0045131A"/>
    <w:rsid w:val="00456701"/>
    <w:rsid w:val="004757B1"/>
    <w:rsid w:val="00507250"/>
    <w:rsid w:val="0051685E"/>
    <w:rsid w:val="00553E86"/>
    <w:rsid w:val="00554F54"/>
    <w:rsid w:val="005A2F83"/>
    <w:rsid w:val="005E3BC5"/>
    <w:rsid w:val="005F67E8"/>
    <w:rsid w:val="0064015E"/>
    <w:rsid w:val="00642CE0"/>
    <w:rsid w:val="006E18C4"/>
    <w:rsid w:val="00732C68"/>
    <w:rsid w:val="007668BB"/>
    <w:rsid w:val="007669F5"/>
    <w:rsid w:val="007C34A8"/>
    <w:rsid w:val="007E7C67"/>
    <w:rsid w:val="00836C3B"/>
    <w:rsid w:val="00837BBD"/>
    <w:rsid w:val="00896AB3"/>
    <w:rsid w:val="008B5D83"/>
    <w:rsid w:val="008E33AA"/>
    <w:rsid w:val="008F5A51"/>
    <w:rsid w:val="00990D8D"/>
    <w:rsid w:val="009F5BC2"/>
    <w:rsid w:val="00A44651"/>
    <w:rsid w:val="00AA33ED"/>
    <w:rsid w:val="00AE0DFA"/>
    <w:rsid w:val="00AF1613"/>
    <w:rsid w:val="00AF471E"/>
    <w:rsid w:val="00B12288"/>
    <w:rsid w:val="00B138EC"/>
    <w:rsid w:val="00B25A9D"/>
    <w:rsid w:val="00B27D1D"/>
    <w:rsid w:val="00B41F9E"/>
    <w:rsid w:val="00BA69CA"/>
    <w:rsid w:val="00BE4290"/>
    <w:rsid w:val="00BE530E"/>
    <w:rsid w:val="00C42A1D"/>
    <w:rsid w:val="00C54566"/>
    <w:rsid w:val="00C70CE7"/>
    <w:rsid w:val="00C752CB"/>
    <w:rsid w:val="00C87232"/>
    <w:rsid w:val="00CB0A4C"/>
    <w:rsid w:val="00D0440B"/>
    <w:rsid w:val="00DE24A6"/>
    <w:rsid w:val="00DE3958"/>
    <w:rsid w:val="00E13F43"/>
    <w:rsid w:val="00E95D15"/>
    <w:rsid w:val="00EB0896"/>
    <w:rsid w:val="00EC2594"/>
    <w:rsid w:val="00EC7E9D"/>
    <w:rsid w:val="00EF52F7"/>
    <w:rsid w:val="00F245CC"/>
    <w:rsid w:val="00F860A5"/>
    <w:rsid w:val="00FB3A57"/>
    <w:rsid w:val="00FF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B3EE"/>
  <w15:chartTrackingRefBased/>
  <w15:docId w15:val="{1788659D-E1A2-0041-94E2-4187471C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2AF2"/>
    <w:rPr>
      <w:rFonts w:eastAsiaTheme="minorEastAsia"/>
      <w:sz w:val="22"/>
      <w:szCs w:val="22"/>
      <w:lang w:eastAsia="zh-CN"/>
    </w:rPr>
  </w:style>
  <w:style w:type="character" w:customStyle="1" w:styleId="NoSpacingChar">
    <w:name w:val="No Spacing Char"/>
    <w:basedOn w:val="DefaultParagraphFont"/>
    <w:link w:val="NoSpacing"/>
    <w:uiPriority w:val="1"/>
    <w:rsid w:val="001B2AF2"/>
    <w:rPr>
      <w:rFonts w:eastAsiaTheme="minorEastAsia"/>
      <w:sz w:val="22"/>
      <w:szCs w:val="22"/>
      <w:lang w:eastAsia="zh-CN"/>
    </w:rPr>
  </w:style>
  <w:style w:type="paragraph" w:styleId="NormalWeb">
    <w:name w:val="Normal (Web)"/>
    <w:basedOn w:val="Normal"/>
    <w:uiPriority w:val="99"/>
    <w:unhideWhenUsed/>
    <w:rsid w:val="001B2AF2"/>
    <w:pPr>
      <w:spacing w:before="100" w:beforeAutospacing="1" w:after="100" w:afterAutospacing="1"/>
    </w:pPr>
  </w:style>
  <w:style w:type="paragraph" w:styleId="Header">
    <w:name w:val="header"/>
    <w:basedOn w:val="Normal"/>
    <w:link w:val="HeaderChar"/>
    <w:uiPriority w:val="99"/>
    <w:unhideWhenUsed/>
    <w:rsid w:val="0035724B"/>
    <w:pPr>
      <w:tabs>
        <w:tab w:val="center" w:pos="4680"/>
        <w:tab w:val="right" w:pos="9360"/>
      </w:tabs>
    </w:pPr>
  </w:style>
  <w:style w:type="character" w:customStyle="1" w:styleId="HeaderChar">
    <w:name w:val="Header Char"/>
    <w:basedOn w:val="DefaultParagraphFont"/>
    <w:link w:val="Header"/>
    <w:uiPriority w:val="99"/>
    <w:rsid w:val="0035724B"/>
    <w:rPr>
      <w:rFonts w:ascii="Times New Roman" w:eastAsia="Times New Roman" w:hAnsi="Times New Roman" w:cs="Times New Roman"/>
    </w:rPr>
  </w:style>
  <w:style w:type="character" w:styleId="PageNumber">
    <w:name w:val="page number"/>
    <w:basedOn w:val="DefaultParagraphFont"/>
    <w:uiPriority w:val="99"/>
    <w:semiHidden/>
    <w:unhideWhenUsed/>
    <w:rsid w:val="0035724B"/>
  </w:style>
  <w:style w:type="paragraph" w:styleId="Footer">
    <w:name w:val="footer"/>
    <w:basedOn w:val="Normal"/>
    <w:link w:val="FooterChar"/>
    <w:uiPriority w:val="99"/>
    <w:unhideWhenUsed/>
    <w:rsid w:val="0035724B"/>
    <w:pPr>
      <w:tabs>
        <w:tab w:val="center" w:pos="4680"/>
        <w:tab w:val="right" w:pos="9360"/>
      </w:tabs>
    </w:pPr>
  </w:style>
  <w:style w:type="character" w:customStyle="1" w:styleId="FooterChar">
    <w:name w:val="Footer Char"/>
    <w:basedOn w:val="DefaultParagraphFont"/>
    <w:link w:val="Footer"/>
    <w:uiPriority w:val="99"/>
    <w:rsid w:val="003572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620">
      <w:bodyDiv w:val="1"/>
      <w:marLeft w:val="0"/>
      <w:marRight w:val="0"/>
      <w:marTop w:val="0"/>
      <w:marBottom w:val="0"/>
      <w:divBdr>
        <w:top w:val="none" w:sz="0" w:space="0" w:color="auto"/>
        <w:left w:val="none" w:sz="0" w:space="0" w:color="auto"/>
        <w:bottom w:val="none" w:sz="0" w:space="0" w:color="auto"/>
        <w:right w:val="none" w:sz="0" w:space="0" w:color="auto"/>
      </w:divBdr>
    </w:div>
    <w:div w:id="47803876">
      <w:bodyDiv w:val="1"/>
      <w:marLeft w:val="0"/>
      <w:marRight w:val="0"/>
      <w:marTop w:val="0"/>
      <w:marBottom w:val="0"/>
      <w:divBdr>
        <w:top w:val="none" w:sz="0" w:space="0" w:color="auto"/>
        <w:left w:val="none" w:sz="0" w:space="0" w:color="auto"/>
        <w:bottom w:val="none" w:sz="0" w:space="0" w:color="auto"/>
        <w:right w:val="none" w:sz="0" w:space="0" w:color="auto"/>
      </w:divBdr>
    </w:div>
    <w:div w:id="152337370">
      <w:bodyDiv w:val="1"/>
      <w:marLeft w:val="0"/>
      <w:marRight w:val="0"/>
      <w:marTop w:val="0"/>
      <w:marBottom w:val="0"/>
      <w:divBdr>
        <w:top w:val="none" w:sz="0" w:space="0" w:color="auto"/>
        <w:left w:val="none" w:sz="0" w:space="0" w:color="auto"/>
        <w:bottom w:val="none" w:sz="0" w:space="0" w:color="auto"/>
        <w:right w:val="none" w:sz="0" w:space="0" w:color="auto"/>
      </w:divBdr>
    </w:div>
    <w:div w:id="200241849">
      <w:bodyDiv w:val="1"/>
      <w:marLeft w:val="0"/>
      <w:marRight w:val="0"/>
      <w:marTop w:val="0"/>
      <w:marBottom w:val="0"/>
      <w:divBdr>
        <w:top w:val="none" w:sz="0" w:space="0" w:color="auto"/>
        <w:left w:val="none" w:sz="0" w:space="0" w:color="auto"/>
        <w:bottom w:val="none" w:sz="0" w:space="0" w:color="auto"/>
        <w:right w:val="none" w:sz="0" w:space="0" w:color="auto"/>
      </w:divBdr>
    </w:div>
    <w:div w:id="215094974">
      <w:bodyDiv w:val="1"/>
      <w:marLeft w:val="0"/>
      <w:marRight w:val="0"/>
      <w:marTop w:val="0"/>
      <w:marBottom w:val="0"/>
      <w:divBdr>
        <w:top w:val="none" w:sz="0" w:space="0" w:color="auto"/>
        <w:left w:val="none" w:sz="0" w:space="0" w:color="auto"/>
        <w:bottom w:val="none" w:sz="0" w:space="0" w:color="auto"/>
        <w:right w:val="none" w:sz="0" w:space="0" w:color="auto"/>
      </w:divBdr>
    </w:div>
    <w:div w:id="216674729">
      <w:bodyDiv w:val="1"/>
      <w:marLeft w:val="0"/>
      <w:marRight w:val="0"/>
      <w:marTop w:val="0"/>
      <w:marBottom w:val="0"/>
      <w:divBdr>
        <w:top w:val="none" w:sz="0" w:space="0" w:color="auto"/>
        <w:left w:val="none" w:sz="0" w:space="0" w:color="auto"/>
        <w:bottom w:val="none" w:sz="0" w:space="0" w:color="auto"/>
        <w:right w:val="none" w:sz="0" w:space="0" w:color="auto"/>
      </w:divBdr>
    </w:div>
    <w:div w:id="344938194">
      <w:bodyDiv w:val="1"/>
      <w:marLeft w:val="0"/>
      <w:marRight w:val="0"/>
      <w:marTop w:val="0"/>
      <w:marBottom w:val="0"/>
      <w:divBdr>
        <w:top w:val="none" w:sz="0" w:space="0" w:color="auto"/>
        <w:left w:val="none" w:sz="0" w:space="0" w:color="auto"/>
        <w:bottom w:val="none" w:sz="0" w:space="0" w:color="auto"/>
        <w:right w:val="none" w:sz="0" w:space="0" w:color="auto"/>
      </w:divBdr>
    </w:div>
    <w:div w:id="593781546">
      <w:bodyDiv w:val="1"/>
      <w:marLeft w:val="0"/>
      <w:marRight w:val="0"/>
      <w:marTop w:val="0"/>
      <w:marBottom w:val="0"/>
      <w:divBdr>
        <w:top w:val="none" w:sz="0" w:space="0" w:color="auto"/>
        <w:left w:val="none" w:sz="0" w:space="0" w:color="auto"/>
        <w:bottom w:val="none" w:sz="0" w:space="0" w:color="auto"/>
        <w:right w:val="none" w:sz="0" w:space="0" w:color="auto"/>
      </w:divBdr>
    </w:div>
    <w:div w:id="604457024">
      <w:bodyDiv w:val="1"/>
      <w:marLeft w:val="0"/>
      <w:marRight w:val="0"/>
      <w:marTop w:val="0"/>
      <w:marBottom w:val="0"/>
      <w:divBdr>
        <w:top w:val="none" w:sz="0" w:space="0" w:color="auto"/>
        <w:left w:val="none" w:sz="0" w:space="0" w:color="auto"/>
        <w:bottom w:val="none" w:sz="0" w:space="0" w:color="auto"/>
        <w:right w:val="none" w:sz="0" w:space="0" w:color="auto"/>
      </w:divBdr>
    </w:div>
    <w:div w:id="828054134">
      <w:bodyDiv w:val="1"/>
      <w:marLeft w:val="0"/>
      <w:marRight w:val="0"/>
      <w:marTop w:val="0"/>
      <w:marBottom w:val="0"/>
      <w:divBdr>
        <w:top w:val="none" w:sz="0" w:space="0" w:color="auto"/>
        <w:left w:val="none" w:sz="0" w:space="0" w:color="auto"/>
        <w:bottom w:val="none" w:sz="0" w:space="0" w:color="auto"/>
        <w:right w:val="none" w:sz="0" w:space="0" w:color="auto"/>
      </w:divBdr>
    </w:div>
    <w:div w:id="841698595">
      <w:bodyDiv w:val="1"/>
      <w:marLeft w:val="0"/>
      <w:marRight w:val="0"/>
      <w:marTop w:val="0"/>
      <w:marBottom w:val="0"/>
      <w:divBdr>
        <w:top w:val="none" w:sz="0" w:space="0" w:color="auto"/>
        <w:left w:val="none" w:sz="0" w:space="0" w:color="auto"/>
        <w:bottom w:val="none" w:sz="0" w:space="0" w:color="auto"/>
        <w:right w:val="none" w:sz="0" w:space="0" w:color="auto"/>
      </w:divBdr>
    </w:div>
    <w:div w:id="891887332">
      <w:bodyDiv w:val="1"/>
      <w:marLeft w:val="0"/>
      <w:marRight w:val="0"/>
      <w:marTop w:val="0"/>
      <w:marBottom w:val="0"/>
      <w:divBdr>
        <w:top w:val="none" w:sz="0" w:space="0" w:color="auto"/>
        <w:left w:val="none" w:sz="0" w:space="0" w:color="auto"/>
        <w:bottom w:val="none" w:sz="0" w:space="0" w:color="auto"/>
        <w:right w:val="none" w:sz="0" w:space="0" w:color="auto"/>
      </w:divBdr>
    </w:div>
    <w:div w:id="1168789503">
      <w:bodyDiv w:val="1"/>
      <w:marLeft w:val="0"/>
      <w:marRight w:val="0"/>
      <w:marTop w:val="0"/>
      <w:marBottom w:val="0"/>
      <w:divBdr>
        <w:top w:val="none" w:sz="0" w:space="0" w:color="auto"/>
        <w:left w:val="none" w:sz="0" w:space="0" w:color="auto"/>
        <w:bottom w:val="none" w:sz="0" w:space="0" w:color="auto"/>
        <w:right w:val="none" w:sz="0" w:space="0" w:color="auto"/>
      </w:divBdr>
    </w:div>
    <w:div w:id="1182358198">
      <w:bodyDiv w:val="1"/>
      <w:marLeft w:val="0"/>
      <w:marRight w:val="0"/>
      <w:marTop w:val="0"/>
      <w:marBottom w:val="0"/>
      <w:divBdr>
        <w:top w:val="none" w:sz="0" w:space="0" w:color="auto"/>
        <w:left w:val="none" w:sz="0" w:space="0" w:color="auto"/>
        <w:bottom w:val="none" w:sz="0" w:space="0" w:color="auto"/>
        <w:right w:val="none" w:sz="0" w:space="0" w:color="auto"/>
      </w:divBdr>
      <w:divsChild>
        <w:div w:id="587232261">
          <w:marLeft w:val="0"/>
          <w:marRight w:val="0"/>
          <w:marTop w:val="0"/>
          <w:marBottom w:val="0"/>
          <w:divBdr>
            <w:top w:val="none" w:sz="0" w:space="0" w:color="auto"/>
            <w:left w:val="none" w:sz="0" w:space="0" w:color="auto"/>
            <w:bottom w:val="none" w:sz="0" w:space="0" w:color="auto"/>
            <w:right w:val="none" w:sz="0" w:space="0" w:color="auto"/>
          </w:divBdr>
        </w:div>
        <w:div w:id="317808031">
          <w:marLeft w:val="0"/>
          <w:marRight w:val="0"/>
          <w:marTop w:val="0"/>
          <w:marBottom w:val="0"/>
          <w:divBdr>
            <w:top w:val="none" w:sz="0" w:space="0" w:color="auto"/>
            <w:left w:val="none" w:sz="0" w:space="0" w:color="auto"/>
            <w:bottom w:val="none" w:sz="0" w:space="0" w:color="auto"/>
            <w:right w:val="none" w:sz="0" w:space="0" w:color="auto"/>
          </w:divBdr>
        </w:div>
      </w:divsChild>
    </w:div>
    <w:div w:id="1208182453">
      <w:bodyDiv w:val="1"/>
      <w:marLeft w:val="0"/>
      <w:marRight w:val="0"/>
      <w:marTop w:val="0"/>
      <w:marBottom w:val="0"/>
      <w:divBdr>
        <w:top w:val="none" w:sz="0" w:space="0" w:color="auto"/>
        <w:left w:val="none" w:sz="0" w:space="0" w:color="auto"/>
        <w:bottom w:val="none" w:sz="0" w:space="0" w:color="auto"/>
        <w:right w:val="none" w:sz="0" w:space="0" w:color="auto"/>
      </w:divBdr>
    </w:div>
    <w:div w:id="1269892964">
      <w:bodyDiv w:val="1"/>
      <w:marLeft w:val="0"/>
      <w:marRight w:val="0"/>
      <w:marTop w:val="0"/>
      <w:marBottom w:val="0"/>
      <w:divBdr>
        <w:top w:val="none" w:sz="0" w:space="0" w:color="auto"/>
        <w:left w:val="none" w:sz="0" w:space="0" w:color="auto"/>
        <w:bottom w:val="none" w:sz="0" w:space="0" w:color="auto"/>
        <w:right w:val="none" w:sz="0" w:space="0" w:color="auto"/>
      </w:divBdr>
    </w:div>
    <w:div w:id="1336767187">
      <w:bodyDiv w:val="1"/>
      <w:marLeft w:val="0"/>
      <w:marRight w:val="0"/>
      <w:marTop w:val="0"/>
      <w:marBottom w:val="0"/>
      <w:divBdr>
        <w:top w:val="none" w:sz="0" w:space="0" w:color="auto"/>
        <w:left w:val="none" w:sz="0" w:space="0" w:color="auto"/>
        <w:bottom w:val="none" w:sz="0" w:space="0" w:color="auto"/>
        <w:right w:val="none" w:sz="0" w:space="0" w:color="auto"/>
      </w:divBdr>
    </w:div>
    <w:div w:id="1449272990">
      <w:bodyDiv w:val="1"/>
      <w:marLeft w:val="0"/>
      <w:marRight w:val="0"/>
      <w:marTop w:val="0"/>
      <w:marBottom w:val="0"/>
      <w:divBdr>
        <w:top w:val="none" w:sz="0" w:space="0" w:color="auto"/>
        <w:left w:val="none" w:sz="0" w:space="0" w:color="auto"/>
        <w:bottom w:val="none" w:sz="0" w:space="0" w:color="auto"/>
        <w:right w:val="none" w:sz="0" w:space="0" w:color="auto"/>
      </w:divBdr>
    </w:div>
    <w:div w:id="1607884817">
      <w:bodyDiv w:val="1"/>
      <w:marLeft w:val="0"/>
      <w:marRight w:val="0"/>
      <w:marTop w:val="0"/>
      <w:marBottom w:val="0"/>
      <w:divBdr>
        <w:top w:val="none" w:sz="0" w:space="0" w:color="auto"/>
        <w:left w:val="none" w:sz="0" w:space="0" w:color="auto"/>
        <w:bottom w:val="none" w:sz="0" w:space="0" w:color="auto"/>
        <w:right w:val="none" w:sz="0" w:space="0" w:color="auto"/>
      </w:divBdr>
    </w:div>
    <w:div w:id="1619289988">
      <w:bodyDiv w:val="1"/>
      <w:marLeft w:val="0"/>
      <w:marRight w:val="0"/>
      <w:marTop w:val="0"/>
      <w:marBottom w:val="0"/>
      <w:divBdr>
        <w:top w:val="none" w:sz="0" w:space="0" w:color="auto"/>
        <w:left w:val="none" w:sz="0" w:space="0" w:color="auto"/>
        <w:bottom w:val="none" w:sz="0" w:space="0" w:color="auto"/>
        <w:right w:val="none" w:sz="0" w:space="0" w:color="auto"/>
      </w:divBdr>
    </w:div>
    <w:div w:id="1638290985">
      <w:bodyDiv w:val="1"/>
      <w:marLeft w:val="0"/>
      <w:marRight w:val="0"/>
      <w:marTop w:val="0"/>
      <w:marBottom w:val="0"/>
      <w:divBdr>
        <w:top w:val="none" w:sz="0" w:space="0" w:color="auto"/>
        <w:left w:val="none" w:sz="0" w:space="0" w:color="auto"/>
        <w:bottom w:val="none" w:sz="0" w:space="0" w:color="auto"/>
        <w:right w:val="none" w:sz="0" w:space="0" w:color="auto"/>
      </w:divBdr>
    </w:div>
    <w:div w:id="1656378212">
      <w:bodyDiv w:val="1"/>
      <w:marLeft w:val="0"/>
      <w:marRight w:val="0"/>
      <w:marTop w:val="0"/>
      <w:marBottom w:val="0"/>
      <w:divBdr>
        <w:top w:val="none" w:sz="0" w:space="0" w:color="auto"/>
        <w:left w:val="none" w:sz="0" w:space="0" w:color="auto"/>
        <w:bottom w:val="none" w:sz="0" w:space="0" w:color="auto"/>
        <w:right w:val="none" w:sz="0" w:space="0" w:color="auto"/>
      </w:divBdr>
    </w:div>
    <w:div w:id="1688293617">
      <w:bodyDiv w:val="1"/>
      <w:marLeft w:val="0"/>
      <w:marRight w:val="0"/>
      <w:marTop w:val="0"/>
      <w:marBottom w:val="0"/>
      <w:divBdr>
        <w:top w:val="none" w:sz="0" w:space="0" w:color="auto"/>
        <w:left w:val="none" w:sz="0" w:space="0" w:color="auto"/>
        <w:bottom w:val="none" w:sz="0" w:space="0" w:color="auto"/>
        <w:right w:val="none" w:sz="0" w:space="0" w:color="auto"/>
      </w:divBdr>
    </w:div>
    <w:div w:id="1696421705">
      <w:bodyDiv w:val="1"/>
      <w:marLeft w:val="0"/>
      <w:marRight w:val="0"/>
      <w:marTop w:val="0"/>
      <w:marBottom w:val="0"/>
      <w:divBdr>
        <w:top w:val="none" w:sz="0" w:space="0" w:color="auto"/>
        <w:left w:val="none" w:sz="0" w:space="0" w:color="auto"/>
        <w:bottom w:val="none" w:sz="0" w:space="0" w:color="auto"/>
        <w:right w:val="none" w:sz="0" w:space="0" w:color="auto"/>
      </w:divBdr>
    </w:div>
    <w:div w:id="1716927346">
      <w:bodyDiv w:val="1"/>
      <w:marLeft w:val="0"/>
      <w:marRight w:val="0"/>
      <w:marTop w:val="0"/>
      <w:marBottom w:val="0"/>
      <w:divBdr>
        <w:top w:val="none" w:sz="0" w:space="0" w:color="auto"/>
        <w:left w:val="none" w:sz="0" w:space="0" w:color="auto"/>
        <w:bottom w:val="none" w:sz="0" w:space="0" w:color="auto"/>
        <w:right w:val="none" w:sz="0" w:space="0" w:color="auto"/>
      </w:divBdr>
    </w:div>
    <w:div w:id="1831484648">
      <w:bodyDiv w:val="1"/>
      <w:marLeft w:val="0"/>
      <w:marRight w:val="0"/>
      <w:marTop w:val="0"/>
      <w:marBottom w:val="0"/>
      <w:divBdr>
        <w:top w:val="none" w:sz="0" w:space="0" w:color="auto"/>
        <w:left w:val="none" w:sz="0" w:space="0" w:color="auto"/>
        <w:bottom w:val="none" w:sz="0" w:space="0" w:color="auto"/>
        <w:right w:val="none" w:sz="0" w:space="0" w:color="auto"/>
      </w:divBdr>
    </w:div>
    <w:div w:id="1898929632">
      <w:bodyDiv w:val="1"/>
      <w:marLeft w:val="0"/>
      <w:marRight w:val="0"/>
      <w:marTop w:val="0"/>
      <w:marBottom w:val="0"/>
      <w:divBdr>
        <w:top w:val="none" w:sz="0" w:space="0" w:color="auto"/>
        <w:left w:val="none" w:sz="0" w:space="0" w:color="auto"/>
        <w:bottom w:val="none" w:sz="0" w:space="0" w:color="auto"/>
        <w:right w:val="none" w:sz="0" w:space="0" w:color="auto"/>
      </w:divBdr>
    </w:div>
    <w:div w:id="19281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4550FC761E6E4C800E046AB59A81CD"/>
        <w:category>
          <w:name w:val="General"/>
          <w:gallery w:val="placeholder"/>
        </w:category>
        <w:types>
          <w:type w:val="bbPlcHdr"/>
        </w:types>
        <w:behaviors>
          <w:behavior w:val="content"/>
        </w:behaviors>
        <w:guid w:val="{372D7019-1C89-9A43-8D8F-006E48FAE937}"/>
      </w:docPartPr>
      <w:docPartBody>
        <w:p w:rsidR="00000000" w:rsidRDefault="007A4E50" w:rsidP="007A4E50">
          <w:pPr>
            <w:pStyle w:val="2D4550FC761E6E4C800E046AB59A81CD"/>
          </w:pPr>
          <w:r>
            <w:rPr>
              <w:rFonts w:asciiTheme="majorHAnsi" w:eastAsiaTheme="majorEastAsia" w:hAnsiTheme="majorHAnsi" w:cstheme="majorBidi"/>
              <w:caps/>
              <w:color w:val="4472C4" w:themeColor="accent1"/>
              <w:sz w:val="80"/>
              <w:szCs w:val="80"/>
            </w:rPr>
            <w:t>[Document title]</w:t>
          </w:r>
        </w:p>
      </w:docPartBody>
    </w:docPart>
    <w:docPart>
      <w:docPartPr>
        <w:name w:val="51410CD2101F3D40B29B9BA902219A91"/>
        <w:category>
          <w:name w:val="General"/>
          <w:gallery w:val="placeholder"/>
        </w:category>
        <w:types>
          <w:type w:val="bbPlcHdr"/>
        </w:types>
        <w:behaviors>
          <w:behavior w:val="content"/>
        </w:behaviors>
        <w:guid w:val="{303FC0FC-5117-D941-9D46-A227DD1F7EB5}"/>
      </w:docPartPr>
      <w:docPartBody>
        <w:p w:rsidR="00000000" w:rsidRDefault="007A4E50" w:rsidP="007A4E50">
          <w:pPr>
            <w:pStyle w:val="51410CD2101F3D40B29B9BA902219A91"/>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50"/>
    <w:rsid w:val="007A4E50"/>
    <w:rsid w:val="00B5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550FC761E6E4C800E046AB59A81CD">
    <w:name w:val="2D4550FC761E6E4C800E046AB59A81CD"/>
    <w:rsid w:val="007A4E50"/>
  </w:style>
  <w:style w:type="paragraph" w:customStyle="1" w:styleId="51410CD2101F3D40B29B9BA902219A91">
    <w:name w:val="51410CD2101F3D40B29B9BA902219A91"/>
    <w:rsid w:val="007A4E50"/>
  </w:style>
  <w:style w:type="paragraph" w:customStyle="1" w:styleId="CB067DE60F50094A867711A7598FDC5D">
    <w:name w:val="CB067DE60F50094A867711A7598FDC5D"/>
    <w:rsid w:val="007A4E50"/>
  </w:style>
  <w:style w:type="paragraph" w:customStyle="1" w:styleId="12125910BAA02545A5D6441D27E78C35">
    <w:name w:val="12125910BAA02545A5D6441D27E78C35"/>
    <w:rsid w:val="007A4E50"/>
  </w:style>
  <w:style w:type="paragraph" w:customStyle="1" w:styleId="86C9ABE2D79EB84F990C845E41F7E0F0">
    <w:name w:val="86C9ABE2D79EB84F990C845E41F7E0F0"/>
    <w:rsid w:val="007A4E50"/>
  </w:style>
  <w:style w:type="paragraph" w:customStyle="1" w:styleId="8E09FD94DA5E4842B60C4D9D5DE76EFE">
    <w:name w:val="8E09FD94DA5E4842B60C4D9D5DE76EFE"/>
    <w:rsid w:val="007A4E50"/>
  </w:style>
  <w:style w:type="paragraph" w:customStyle="1" w:styleId="4F2F01E06CA56549865B567950901E45">
    <w:name w:val="4F2F01E06CA56549865B567950901E45"/>
    <w:rsid w:val="007A4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2022-08-10T00:00:00</PublishDate>
  <Abstract/>
  <CompanyAddress>HHPK 516</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2002</Words>
  <Characters>11257</Characters>
  <Application>Microsoft Office Word</Application>
  <DocSecurity>0</DocSecurity>
  <Lines>181</Lines>
  <Paragraphs>50</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Examining Why are fitness-developing activities not motivating for adolescents</dc:title>
  <dc:subject>Aleah Williams</dc:subject>
  <dc:creator>Williams, Aleah A</dc:creator>
  <cp:keywords/>
  <dc:description/>
  <cp:lastModifiedBy>Williams, Aleah A</cp:lastModifiedBy>
  <cp:revision>2</cp:revision>
  <cp:lastPrinted>2022-08-10T15:27:00Z</cp:lastPrinted>
  <dcterms:created xsi:type="dcterms:W3CDTF">2022-08-10T15:47:00Z</dcterms:created>
  <dcterms:modified xsi:type="dcterms:W3CDTF">2022-08-10T15:47:00Z</dcterms:modified>
</cp:coreProperties>
</file>